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E757A" w14:textId="77777777" w:rsidR="00C301FA" w:rsidRPr="00D27707" w:rsidRDefault="00C301FA" w:rsidP="008F5249">
      <w:pPr>
        <w:spacing w:after="0" w:line="240" w:lineRule="auto"/>
        <w:rPr>
          <w:rFonts w:ascii="Times New Roman" w:hAnsi="Times New Roman" w:cs="Times New Roman"/>
          <w:b/>
          <w:sz w:val="24"/>
          <w:szCs w:val="24"/>
        </w:rPr>
      </w:pPr>
    </w:p>
    <w:p w14:paraId="1F154500" w14:textId="1B499F02" w:rsidR="008F5249" w:rsidRPr="00D27707" w:rsidRDefault="00F00457" w:rsidP="008F5249">
      <w:pPr>
        <w:spacing w:after="0" w:line="240" w:lineRule="auto"/>
        <w:rPr>
          <w:rFonts w:ascii="Times New Roman" w:hAnsi="Times New Roman" w:cs="Times New Roman"/>
          <w:sz w:val="24"/>
          <w:szCs w:val="24"/>
        </w:rPr>
      </w:pPr>
      <w:r w:rsidRPr="00D27707">
        <w:rPr>
          <w:rFonts w:ascii="Times New Roman" w:hAnsi="Times New Roman" w:cs="Times New Roman"/>
          <w:sz w:val="24"/>
          <w:szCs w:val="24"/>
        </w:rPr>
        <w:t>Bogotá D.C.</w:t>
      </w:r>
      <w:r w:rsidR="0046740A">
        <w:rPr>
          <w:rFonts w:ascii="Times New Roman" w:hAnsi="Times New Roman" w:cs="Times New Roman"/>
          <w:sz w:val="24"/>
          <w:szCs w:val="24"/>
        </w:rPr>
        <w:t xml:space="preserve">, </w:t>
      </w:r>
      <w:r w:rsidR="00743722">
        <w:rPr>
          <w:rFonts w:ascii="Times New Roman" w:hAnsi="Times New Roman" w:cs="Times New Roman"/>
          <w:sz w:val="24"/>
          <w:szCs w:val="24"/>
        </w:rPr>
        <w:t>29</w:t>
      </w:r>
      <w:r w:rsidR="00CC7267" w:rsidRPr="00D27707">
        <w:rPr>
          <w:rFonts w:ascii="Times New Roman" w:hAnsi="Times New Roman" w:cs="Times New Roman"/>
          <w:sz w:val="24"/>
          <w:szCs w:val="24"/>
        </w:rPr>
        <w:t xml:space="preserve"> de </w:t>
      </w:r>
      <w:r w:rsidR="0046740A">
        <w:rPr>
          <w:rFonts w:ascii="Times New Roman" w:hAnsi="Times New Roman" w:cs="Times New Roman"/>
          <w:sz w:val="24"/>
          <w:szCs w:val="24"/>
        </w:rPr>
        <w:t>O</w:t>
      </w:r>
      <w:r w:rsidR="000E3A04" w:rsidRPr="00D27707">
        <w:rPr>
          <w:rFonts w:ascii="Times New Roman" w:hAnsi="Times New Roman" w:cs="Times New Roman"/>
          <w:sz w:val="24"/>
          <w:szCs w:val="24"/>
        </w:rPr>
        <w:t>ctubre</w:t>
      </w:r>
      <w:r w:rsidR="008F5249" w:rsidRPr="00D27707">
        <w:rPr>
          <w:rFonts w:ascii="Times New Roman" w:hAnsi="Times New Roman" w:cs="Times New Roman"/>
          <w:sz w:val="24"/>
          <w:szCs w:val="24"/>
        </w:rPr>
        <w:t xml:space="preserve"> de 2019</w:t>
      </w:r>
    </w:p>
    <w:p w14:paraId="0E04CD2C" w14:textId="77777777" w:rsidR="008F5249" w:rsidRPr="00D27707" w:rsidRDefault="008F5249" w:rsidP="008F5249">
      <w:pPr>
        <w:spacing w:after="0" w:line="240" w:lineRule="auto"/>
        <w:jc w:val="center"/>
        <w:rPr>
          <w:rFonts w:ascii="Times New Roman" w:hAnsi="Times New Roman" w:cs="Times New Roman"/>
          <w:b/>
          <w:sz w:val="24"/>
          <w:szCs w:val="24"/>
        </w:rPr>
      </w:pPr>
    </w:p>
    <w:p w14:paraId="693FBEFD" w14:textId="77777777" w:rsidR="008F5249" w:rsidRPr="00D27707" w:rsidRDefault="008F5249" w:rsidP="008F5249">
      <w:pPr>
        <w:spacing w:after="0" w:line="240" w:lineRule="auto"/>
        <w:rPr>
          <w:rFonts w:ascii="Times New Roman" w:hAnsi="Times New Roman" w:cs="Times New Roman"/>
          <w:b/>
          <w:sz w:val="24"/>
          <w:szCs w:val="24"/>
        </w:rPr>
      </w:pPr>
    </w:p>
    <w:p w14:paraId="4D8EDDFB" w14:textId="77777777" w:rsidR="008F5249" w:rsidRPr="00D27707" w:rsidRDefault="008F5249" w:rsidP="008F5249">
      <w:pPr>
        <w:spacing w:after="0" w:line="240" w:lineRule="auto"/>
        <w:rPr>
          <w:rFonts w:ascii="Times New Roman" w:hAnsi="Times New Roman" w:cs="Times New Roman"/>
          <w:sz w:val="24"/>
          <w:szCs w:val="24"/>
        </w:rPr>
      </w:pPr>
      <w:r w:rsidRPr="00D27707">
        <w:rPr>
          <w:rFonts w:ascii="Times New Roman" w:hAnsi="Times New Roman" w:cs="Times New Roman"/>
          <w:sz w:val="24"/>
          <w:szCs w:val="24"/>
        </w:rPr>
        <w:t>Doctor</w:t>
      </w:r>
    </w:p>
    <w:p w14:paraId="7CE6B980" w14:textId="6434F16A" w:rsidR="008F5249" w:rsidRPr="00D27707" w:rsidRDefault="00CC7267" w:rsidP="008F5249">
      <w:pPr>
        <w:spacing w:after="0" w:line="240" w:lineRule="auto"/>
        <w:rPr>
          <w:rFonts w:ascii="Times New Roman" w:hAnsi="Times New Roman" w:cs="Times New Roman"/>
          <w:b/>
          <w:sz w:val="24"/>
          <w:szCs w:val="24"/>
        </w:rPr>
      </w:pPr>
      <w:r w:rsidRPr="00D27707">
        <w:rPr>
          <w:rFonts w:ascii="Times New Roman" w:hAnsi="Times New Roman" w:cs="Times New Roman"/>
          <w:b/>
          <w:sz w:val="24"/>
          <w:szCs w:val="24"/>
        </w:rPr>
        <w:t>LIDIO GARCIA</w:t>
      </w:r>
      <w:r w:rsidR="003600C0" w:rsidRPr="00D27707">
        <w:rPr>
          <w:rFonts w:ascii="Times New Roman" w:hAnsi="Times New Roman" w:cs="Times New Roman"/>
          <w:b/>
          <w:sz w:val="24"/>
          <w:szCs w:val="24"/>
        </w:rPr>
        <w:t xml:space="preserve"> TURBAY</w:t>
      </w:r>
    </w:p>
    <w:p w14:paraId="3A67631B" w14:textId="77777777" w:rsidR="008F5249" w:rsidRPr="00D27707" w:rsidRDefault="008F5249" w:rsidP="008F5249">
      <w:pPr>
        <w:spacing w:after="0" w:line="240" w:lineRule="auto"/>
        <w:rPr>
          <w:rFonts w:ascii="Times New Roman" w:hAnsi="Times New Roman" w:cs="Times New Roman"/>
          <w:sz w:val="24"/>
          <w:szCs w:val="24"/>
        </w:rPr>
      </w:pPr>
      <w:r w:rsidRPr="00D27707">
        <w:rPr>
          <w:rFonts w:ascii="Times New Roman" w:hAnsi="Times New Roman" w:cs="Times New Roman"/>
          <w:sz w:val="24"/>
          <w:szCs w:val="24"/>
        </w:rPr>
        <w:t xml:space="preserve">Presidente </w:t>
      </w:r>
    </w:p>
    <w:p w14:paraId="2B51C32C" w14:textId="74280BA3" w:rsidR="008F5249" w:rsidRPr="00D27707" w:rsidRDefault="00CC7267" w:rsidP="008F5249">
      <w:pPr>
        <w:spacing w:after="0" w:line="240" w:lineRule="auto"/>
        <w:rPr>
          <w:rFonts w:ascii="Times New Roman" w:hAnsi="Times New Roman" w:cs="Times New Roman"/>
          <w:sz w:val="24"/>
          <w:szCs w:val="24"/>
        </w:rPr>
      </w:pPr>
      <w:r w:rsidRPr="00D27707">
        <w:rPr>
          <w:rFonts w:ascii="Times New Roman" w:hAnsi="Times New Roman" w:cs="Times New Roman"/>
          <w:sz w:val="24"/>
          <w:szCs w:val="24"/>
        </w:rPr>
        <w:t>Senado de la República</w:t>
      </w:r>
    </w:p>
    <w:p w14:paraId="7AB949F2" w14:textId="09EF33C7" w:rsidR="008F5249" w:rsidRPr="00D27707" w:rsidRDefault="00C301FA" w:rsidP="008F5249">
      <w:pPr>
        <w:spacing w:after="0" w:line="240" w:lineRule="auto"/>
        <w:rPr>
          <w:rFonts w:ascii="Times New Roman" w:hAnsi="Times New Roman" w:cs="Times New Roman"/>
          <w:sz w:val="24"/>
          <w:szCs w:val="24"/>
        </w:rPr>
      </w:pPr>
      <w:r w:rsidRPr="00D27707">
        <w:rPr>
          <w:rFonts w:ascii="Times New Roman" w:hAnsi="Times New Roman" w:cs="Times New Roman"/>
          <w:sz w:val="24"/>
          <w:szCs w:val="24"/>
        </w:rPr>
        <w:t>Ciudad</w:t>
      </w:r>
    </w:p>
    <w:p w14:paraId="3156B663" w14:textId="77777777" w:rsidR="008F5249" w:rsidRPr="00D27707" w:rsidRDefault="008F5249" w:rsidP="008F5249">
      <w:pPr>
        <w:spacing w:after="0" w:line="240" w:lineRule="auto"/>
        <w:rPr>
          <w:rFonts w:ascii="Times New Roman" w:hAnsi="Times New Roman" w:cs="Times New Roman"/>
          <w:sz w:val="24"/>
          <w:szCs w:val="24"/>
        </w:rPr>
      </w:pPr>
    </w:p>
    <w:p w14:paraId="0EBE4D48" w14:textId="77777777" w:rsidR="008F5249" w:rsidRPr="00D27707" w:rsidRDefault="008F5249" w:rsidP="008F5249">
      <w:pPr>
        <w:spacing w:after="0" w:line="240" w:lineRule="auto"/>
        <w:rPr>
          <w:rFonts w:ascii="Times New Roman" w:hAnsi="Times New Roman" w:cs="Times New Roman"/>
          <w:sz w:val="24"/>
          <w:szCs w:val="24"/>
        </w:rPr>
      </w:pPr>
    </w:p>
    <w:p w14:paraId="0A3A496D" w14:textId="64B2D8E5" w:rsidR="008F5249" w:rsidRPr="00D27707" w:rsidRDefault="003600C0" w:rsidP="008F5249">
      <w:pPr>
        <w:spacing w:after="0" w:line="240" w:lineRule="auto"/>
        <w:jc w:val="both"/>
        <w:rPr>
          <w:rFonts w:ascii="Times New Roman" w:hAnsi="Times New Roman" w:cs="Times New Roman"/>
          <w:b/>
          <w:sz w:val="24"/>
          <w:szCs w:val="24"/>
        </w:rPr>
      </w:pPr>
      <w:r w:rsidRPr="00D27707">
        <w:rPr>
          <w:rFonts w:ascii="Times New Roman" w:hAnsi="Times New Roman" w:cs="Times New Roman"/>
          <w:b/>
          <w:sz w:val="24"/>
          <w:szCs w:val="24"/>
        </w:rPr>
        <w:t>Asunto</w:t>
      </w:r>
      <w:r w:rsidR="008F5249" w:rsidRPr="00D27707">
        <w:rPr>
          <w:rFonts w:ascii="Times New Roman" w:hAnsi="Times New Roman" w:cs="Times New Roman"/>
          <w:b/>
          <w:sz w:val="24"/>
          <w:szCs w:val="24"/>
        </w:rPr>
        <w:t>:</w:t>
      </w:r>
      <w:r w:rsidR="008F5249" w:rsidRPr="00D27707">
        <w:rPr>
          <w:rFonts w:ascii="Times New Roman" w:hAnsi="Times New Roman" w:cs="Times New Roman"/>
          <w:sz w:val="24"/>
          <w:szCs w:val="24"/>
        </w:rPr>
        <w:t xml:space="preserve"> </w:t>
      </w:r>
      <w:r w:rsidR="007B4CA7" w:rsidRPr="00D27707">
        <w:rPr>
          <w:rFonts w:ascii="Times New Roman" w:hAnsi="Times New Roman" w:cs="Times New Roman"/>
          <w:sz w:val="24"/>
          <w:szCs w:val="24"/>
        </w:rPr>
        <w:t>Proyecto de L</w:t>
      </w:r>
      <w:r w:rsidR="00CC7267" w:rsidRPr="00D27707">
        <w:rPr>
          <w:rFonts w:ascii="Times New Roman" w:hAnsi="Times New Roman" w:cs="Times New Roman"/>
          <w:sz w:val="24"/>
          <w:szCs w:val="24"/>
        </w:rPr>
        <w:t xml:space="preserve">ey </w:t>
      </w:r>
      <w:r w:rsidR="0011497A" w:rsidRPr="00D27707">
        <w:rPr>
          <w:rFonts w:ascii="Times New Roman" w:hAnsi="Times New Roman" w:cs="Times New Roman"/>
          <w:sz w:val="24"/>
          <w:szCs w:val="24"/>
        </w:rPr>
        <w:t>“Por medio de la cual se modifica parcialmente la Ley 769 de 2002 Código de Tránsito Terrestre y se dictan otras disposiciones”.</w:t>
      </w:r>
    </w:p>
    <w:p w14:paraId="181512A3" w14:textId="77777777" w:rsidR="008F5249" w:rsidRPr="00D27707" w:rsidRDefault="008F5249" w:rsidP="008F5249">
      <w:pPr>
        <w:spacing w:after="0" w:line="240" w:lineRule="auto"/>
        <w:jc w:val="both"/>
        <w:rPr>
          <w:rFonts w:ascii="Times New Roman" w:hAnsi="Times New Roman" w:cs="Times New Roman"/>
          <w:sz w:val="24"/>
          <w:szCs w:val="24"/>
        </w:rPr>
      </w:pPr>
    </w:p>
    <w:p w14:paraId="32E4CDF7" w14:textId="77777777" w:rsidR="008F5249" w:rsidRPr="00D27707" w:rsidRDefault="008F5249" w:rsidP="008F5249">
      <w:pPr>
        <w:spacing w:after="0" w:line="240" w:lineRule="auto"/>
        <w:jc w:val="both"/>
        <w:rPr>
          <w:rFonts w:ascii="Times New Roman" w:hAnsi="Times New Roman" w:cs="Times New Roman"/>
          <w:sz w:val="24"/>
          <w:szCs w:val="24"/>
        </w:rPr>
      </w:pPr>
    </w:p>
    <w:p w14:paraId="7B78B062" w14:textId="651B7948" w:rsidR="008F5249" w:rsidRPr="00D27707" w:rsidRDefault="00CC7267" w:rsidP="008F5249">
      <w:pPr>
        <w:spacing w:after="0" w:line="240" w:lineRule="auto"/>
        <w:jc w:val="both"/>
        <w:rPr>
          <w:rFonts w:ascii="Times New Roman" w:hAnsi="Times New Roman" w:cs="Times New Roman"/>
          <w:sz w:val="24"/>
          <w:szCs w:val="24"/>
        </w:rPr>
      </w:pPr>
      <w:r w:rsidRPr="00D27707">
        <w:rPr>
          <w:rFonts w:ascii="Times New Roman" w:hAnsi="Times New Roman" w:cs="Times New Roman"/>
          <w:sz w:val="24"/>
          <w:szCs w:val="24"/>
        </w:rPr>
        <w:t>Señor Presidente, Honorables Senadores y Representantes:</w:t>
      </w:r>
    </w:p>
    <w:p w14:paraId="7B757BCE" w14:textId="77777777" w:rsidR="00CC7267" w:rsidRPr="00D27707" w:rsidRDefault="00CC7267" w:rsidP="008F5249">
      <w:pPr>
        <w:spacing w:after="0" w:line="240" w:lineRule="auto"/>
        <w:jc w:val="both"/>
        <w:rPr>
          <w:rFonts w:ascii="Times New Roman" w:hAnsi="Times New Roman" w:cs="Times New Roman"/>
          <w:sz w:val="24"/>
          <w:szCs w:val="24"/>
        </w:rPr>
      </w:pPr>
    </w:p>
    <w:p w14:paraId="297CE369" w14:textId="77777777" w:rsidR="005D23D8" w:rsidRPr="00D27707" w:rsidRDefault="005D23D8" w:rsidP="008F5249">
      <w:pPr>
        <w:spacing w:after="0" w:line="240" w:lineRule="auto"/>
        <w:jc w:val="both"/>
        <w:rPr>
          <w:rFonts w:ascii="Times New Roman" w:hAnsi="Times New Roman" w:cs="Times New Roman"/>
          <w:sz w:val="24"/>
          <w:szCs w:val="24"/>
        </w:rPr>
      </w:pPr>
    </w:p>
    <w:p w14:paraId="6A08AB47" w14:textId="11069C51" w:rsidR="00CC7267" w:rsidRPr="00D27707" w:rsidRDefault="00CC7267" w:rsidP="0011497A">
      <w:pPr>
        <w:spacing w:after="0" w:line="240" w:lineRule="auto"/>
        <w:jc w:val="both"/>
        <w:rPr>
          <w:rFonts w:ascii="Times New Roman" w:hAnsi="Times New Roman" w:cs="Times New Roman"/>
          <w:sz w:val="24"/>
          <w:szCs w:val="24"/>
        </w:rPr>
      </w:pPr>
      <w:r w:rsidRPr="00D27707">
        <w:rPr>
          <w:rFonts w:ascii="Times New Roman" w:hAnsi="Times New Roman" w:cs="Times New Roman"/>
          <w:sz w:val="24"/>
          <w:szCs w:val="24"/>
        </w:rPr>
        <w:t xml:space="preserve">En ejercicio de la facultad prevista en el artículo 150 de la Constitución Política y del artículo 140 numeral 1º de la Ley 5ta de 1992, presento a consideración del Congreso de la República el presente Proyecto de Ley </w:t>
      </w:r>
      <w:r w:rsidR="0011497A" w:rsidRPr="00D27707">
        <w:rPr>
          <w:rFonts w:ascii="Times New Roman" w:hAnsi="Times New Roman" w:cs="Times New Roman"/>
          <w:sz w:val="24"/>
          <w:szCs w:val="24"/>
        </w:rPr>
        <w:t>“Por medio de la cual se modifica parcialmente la Ley 769 de 2002 Código de Tránsito Terrestre y se dictan otras disposiciones”.</w:t>
      </w:r>
    </w:p>
    <w:p w14:paraId="092A89C1" w14:textId="77777777" w:rsidR="008F5249" w:rsidRPr="00D27707" w:rsidRDefault="008F5249" w:rsidP="008F5249">
      <w:pPr>
        <w:spacing w:after="0" w:line="240" w:lineRule="auto"/>
        <w:jc w:val="both"/>
        <w:rPr>
          <w:rFonts w:ascii="Times New Roman" w:hAnsi="Times New Roman" w:cs="Times New Roman"/>
          <w:sz w:val="24"/>
          <w:szCs w:val="24"/>
        </w:rPr>
      </w:pPr>
    </w:p>
    <w:p w14:paraId="3FF36257" w14:textId="77777777" w:rsidR="008F5249" w:rsidRPr="00D27707" w:rsidRDefault="008F5249" w:rsidP="008F5249">
      <w:pPr>
        <w:spacing w:after="0" w:line="240" w:lineRule="auto"/>
        <w:jc w:val="both"/>
        <w:rPr>
          <w:rFonts w:ascii="Times New Roman" w:hAnsi="Times New Roman" w:cs="Times New Roman"/>
          <w:sz w:val="24"/>
          <w:szCs w:val="24"/>
        </w:rPr>
      </w:pPr>
    </w:p>
    <w:p w14:paraId="02007D51" w14:textId="77777777" w:rsidR="00F741F7" w:rsidRDefault="00CC7267" w:rsidP="00F741F7">
      <w:pPr>
        <w:spacing w:after="0" w:line="240" w:lineRule="auto"/>
        <w:jc w:val="both"/>
        <w:rPr>
          <w:rFonts w:ascii="Times New Roman" w:hAnsi="Times New Roman" w:cs="Times New Roman"/>
          <w:sz w:val="24"/>
          <w:szCs w:val="24"/>
        </w:rPr>
      </w:pPr>
      <w:r w:rsidRPr="00D27707">
        <w:rPr>
          <w:rFonts w:ascii="Times New Roman" w:hAnsi="Times New Roman" w:cs="Times New Roman"/>
          <w:sz w:val="24"/>
          <w:szCs w:val="24"/>
        </w:rPr>
        <w:t>Cordialmente,</w:t>
      </w:r>
    </w:p>
    <w:p w14:paraId="5467F54F" w14:textId="77777777" w:rsidR="00F741F7" w:rsidRDefault="00F741F7" w:rsidP="00F741F7">
      <w:pPr>
        <w:spacing w:after="0" w:line="240" w:lineRule="auto"/>
        <w:jc w:val="both"/>
        <w:rPr>
          <w:rFonts w:ascii="Times New Roman" w:hAnsi="Times New Roman" w:cs="Times New Roman"/>
          <w:sz w:val="24"/>
          <w:szCs w:val="24"/>
        </w:rPr>
      </w:pPr>
    </w:p>
    <w:p w14:paraId="333AAB8C" w14:textId="77777777" w:rsidR="00F741F7" w:rsidRDefault="00F741F7" w:rsidP="00F741F7">
      <w:pPr>
        <w:spacing w:after="0" w:line="240" w:lineRule="auto"/>
        <w:jc w:val="both"/>
        <w:rPr>
          <w:rFonts w:ascii="Times New Roman" w:hAnsi="Times New Roman" w:cs="Times New Roman"/>
          <w:sz w:val="24"/>
          <w:szCs w:val="24"/>
        </w:rPr>
      </w:pPr>
    </w:p>
    <w:p w14:paraId="6CD3D726" w14:textId="77777777" w:rsidR="00F741F7" w:rsidRDefault="00F741F7" w:rsidP="00F741F7">
      <w:pPr>
        <w:spacing w:after="0" w:line="240" w:lineRule="auto"/>
        <w:jc w:val="both"/>
        <w:rPr>
          <w:rFonts w:ascii="Times New Roman" w:hAnsi="Times New Roman" w:cs="Times New Roman"/>
          <w:sz w:val="24"/>
          <w:szCs w:val="24"/>
        </w:rPr>
      </w:pPr>
    </w:p>
    <w:p w14:paraId="15F1BCFA" w14:textId="77777777" w:rsidR="00F741F7" w:rsidRDefault="00F741F7" w:rsidP="00F741F7">
      <w:pPr>
        <w:spacing w:after="0" w:line="240" w:lineRule="auto"/>
        <w:jc w:val="both"/>
        <w:rPr>
          <w:rFonts w:ascii="Times New Roman" w:hAnsi="Times New Roman" w:cs="Times New Roman"/>
          <w:sz w:val="24"/>
          <w:szCs w:val="24"/>
        </w:rPr>
      </w:pPr>
    </w:p>
    <w:p w14:paraId="75EB7325" w14:textId="77777777" w:rsidR="00F741F7" w:rsidRDefault="00F741F7" w:rsidP="00F741F7">
      <w:pPr>
        <w:spacing w:after="0" w:line="240" w:lineRule="auto"/>
        <w:jc w:val="both"/>
        <w:rPr>
          <w:rFonts w:ascii="Times New Roman" w:hAnsi="Times New Roman" w:cs="Times New Roman"/>
          <w:sz w:val="24"/>
          <w:szCs w:val="24"/>
        </w:rPr>
      </w:pPr>
    </w:p>
    <w:p w14:paraId="64AD58B6" w14:textId="77777777" w:rsidR="00F741F7" w:rsidRDefault="00F741F7" w:rsidP="00F741F7">
      <w:pPr>
        <w:spacing w:after="0" w:line="240" w:lineRule="auto"/>
        <w:jc w:val="both"/>
        <w:rPr>
          <w:rFonts w:ascii="Times New Roman" w:hAnsi="Times New Roman" w:cs="Times New Roman"/>
          <w:sz w:val="24"/>
          <w:szCs w:val="24"/>
        </w:rPr>
      </w:pPr>
    </w:p>
    <w:p w14:paraId="69312B23" w14:textId="77777777" w:rsidR="00F741F7" w:rsidRDefault="00F741F7" w:rsidP="00F741F7">
      <w:pPr>
        <w:spacing w:after="0" w:line="240" w:lineRule="auto"/>
        <w:jc w:val="both"/>
        <w:rPr>
          <w:rFonts w:ascii="Times New Roman" w:hAnsi="Times New Roman" w:cs="Times New Roman"/>
          <w:sz w:val="24"/>
          <w:szCs w:val="24"/>
        </w:rPr>
      </w:pPr>
    </w:p>
    <w:p w14:paraId="29A5CB0B" w14:textId="67D43E53" w:rsidR="003600C0" w:rsidRPr="00F741F7" w:rsidRDefault="003600C0" w:rsidP="00F741F7">
      <w:pPr>
        <w:spacing w:after="0" w:line="240" w:lineRule="auto"/>
        <w:jc w:val="both"/>
        <w:rPr>
          <w:rFonts w:ascii="Times New Roman" w:hAnsi="Times New Roman" w:cs="Times New Roman"/>
          <w:sz w:val="24"/>
          <w:szCs w:val="24"/>
        </w:rPr>
      </w:pPr>
      <w:r w:rsidRPr="00D27707">
        <w:rPr>
          <w:rFonts w:ascii="Times New Roman" w:hAnsi="Times New Roman" w:cs="Times New Roman"/>
          <w:b/>
          <w:sz w:val="24"/>
          <w:szCs w:val="24"/>
        </w:rPr>
        <w:t>ANTONIO LUIS ZABARAIN GUEVARA</w:t>
      </w:r>
    </w:p>
    <w:p w14:paraId="586B32B2" w14:textId="621DAEC4" w:rsidR="003600C0" w:rsidRPr="00D27707" w:rsidRDefault="003600C0" w:rsidP="003600C0">
      <w:pPr>
        <w:spacing w:after="0" w:line="240" w:lineRule="auto"/>
        <w:rPr>
          <w:rFonts w:ascii="Times New Roman" w:hAnsi="Times New Roman" w:cs="Times New Roman"/>
          <w:b/>
          <w:sz w:val="24"/>
          <w:szCs w:val="24"/>
        </w:rPr>
      </w:pPr>
      <w:r w:rsidRPr="00D27707">
        <w:rPr>
          <w:rFonts w:ascii="Times New Roman" w:hAnsi="Times New Roman" w:cs="Times New Roman"/>
          <w:b/>
          <w:sz w:val="24"/>
          <w:szCs w:val="24"/>
        </w:rPr>
        <w:t>HONORABLE SENADOR</w:t>
      </w:r>
      <w:r w:rsidR="002E2684">
        <w:rPr>
          <w:rFonts w:ascii="Times New Roman" w:hAnsi="Times New Roman" w:cs="Times New Roman"/>
          <w:b/>
          <w:sz w:val="24"/>
          <w:szCs w:val="24"/>
        </w:rPr>
        <w:t xml:space="preserve"> DE LA REPÚBLICA</w:t>
      </w:r>
    </w:p>
    <w:p w14:paraId="4A5266B5" w14:textId="77777777" w:rsidR="008F5249" w:rsidRPr="00D27707" w:rsidRDefault="008F5249" w:rsidP="003600C0">
      <w:pPr>
        <w:spacing w:after="0" w:line="240" w:lineRule="auto"/>
        <w:jc w:val="both"/>
        <w:rPr>
          <w:rFonts w:ascii="Times New Roman" w:hAnsi="Times New Roman" w:cs="Times New Roman"/>
          <w:b/>
          <w:sz w:val="24"/>
          <w:szCs w:val="24"/>
        </w:rPr>
      </w:pPr>
    </w:p>
    <w:p w14:paraId="563AFBE7" w14:textId="77777777" w:rsidR="008F5249" w:rsidRPr="00D27707" w:rsidRDefault="008F5249" w:rsidP="00646B76">
      <w:pPr>
        <w:spacing w:after="0" w:line="240" w:lineRule="auto"/>
        <w:jc w:val="center"/>
        <w:rPr>
          <w:rFonts w:ascii="Times New Roman" w:hAnsi="Times New Roman" w:cs="Times New Roman"/>
          <w:b/>
          <w:sz w:val="24"/>
          <w:szCs w:val="24"/>
        </w:rPr>
      </w:pPr>
    </w:p>
    <w:p w14:paraId="09D852FD" w14:textId="77777777" w:rsidR="008F5249" w:rsidRPr="00D27707" w:rsidRDefault="008F5249" w:rsidP="00847B40">
      <w:pPr>
        <w:spacing w:after="0" w:line="240" w:lineRule="auto"/>
        <w:jc w:val="both"/>
        <w:rPr>
          <w:rFonts w:ascii="Times New Roman" w:hAnsi="Times New Roman" w:cs="Times New Roman"/>
          <w:b/>
          <w:sz w:val="24"/>
          <w:szCs w:val="24"/>
        </w:rPr>
      </w:pPr>
    </w:p>
    <w:p w14:paraId="3EFC1EC4" w14:textId="77777777" w:rsidR="00E37C74" w:rsidRPr="00D27707" w:rsidRDefault="00E37C74" w:rsidP="00847B40">
      <w:pPr>
        <w:spacing w:after="0" w:line="240" w:lineRule="auto"/>
        <w:jc w:val="both"/>
        <w:rPr>
          <w:rFonts w:ascii="Times New Roman" w:hAnsi="Times New Roman" w:cs="Times New Roman"/>
          <w:b/>
          <w:sz w:val="24"/>
          <w:szCs w:val="24"/>
        </w:rPr>
      </w:pPr>
    </w:p>
    <w:p w14:paraId="4768C9E1" w14:textId="77777777" w:rsidR="00CC7267" w:rsidRPr="00D27707" w:rsidRDefault="00CC7267" w:rsidP="00847B40">
      <w:pPr>
        <w:spacing w:after="0" w:line="240" w:lineRule="auto"/>
        <w:jc w:val="both"/>
        <w:rPr>
          <w:rFonts w:ascii="Times New Roman" w:hAnsi="Times New Roman" w:cs="Times New Roman"/>
          <w:b/>
          <w:sz w:val="24"/>
          <w:szCs w:val="24"/>
        </w:rPr>
      </w:pPr>
    </w:p>
    <w:p w14:paraId="1A159408" w14:textId="77777777" w:rsidR="00CC7267" w:rsidRDefault="00CC7267" w:rsidP="00847B40">
      <w:pPr>
        <w:spacing w:after="0" w:line="240" w:lineRule="auto"/>
        <w:jc w:val="both"/>
        <w:rPr>
          <w:rFonts w:ascii="Times New Roman" w:hAnsi="Times New Roman" w:cs="Times New Roman"/>
          <w:b/>
          <w:sz w:val="24"/>
          <w:szCs w:val="24"/>
        </w:rPr>
      </w:pPr>
    </w:p>
    <w:p w14:paraId="3A03F915" w14:textId="77777777" w:rsidR="00D27707" w:rsidRDefault="00D27707" w:rsidP="00847B40">
      <w:pPr>
        <w:spacing w:after="0" w:line="240" w:lineRule="auto"/>
        <w:jc w:val="both"/>
        <w:rPr>
          <w:rFonts w:ascii="Times New Roman" w:hAnsi="Times New Roman" w:cs="Times New Roman"/>
          <w:b/>
          <w:sz w:val="24"/>
          <w:szCs w:val="24"/>
        </w:rPr>
      </w:pPr>
    </w:p>
    <w:p w14:paraId="1E50C292" w14:textId="77777777" w:rsidR="00F741F7" w:rsidRDefault="00F741F7" w:rsidP="00847B40">
      <w:pPr>
        <w:spacing w:after="0" w:line="240" w:lineRule="auto"/>
        <w:jc w:val="both"/>
        <w:rPr>
          <w:rFonts w:ascii="Times New Roman" w:hAnsi="Times New Roman" w:cs="Times New Roman"/>
          <w:b/>
          <w:sz w:val="24"/>
          <w:szCs w:val="24"/>
        </w:rPr>
      </w:pPr>
    </w:p>
    <w:p w14:paraId="4577627C" w14:textId="77777777" w:rsidR="00D27707" w:rsidRDefault="00D27707" w:rsidP="00847B40">
      <w:pPr>
        <w:spacing w:after="0" w:line="240" w:lineRule="auto"/>
        <w:jc w:val="both"/>
        <w:rPr>
          <w:rFonts w:ascii="Times New Roman" w:hAnsi="Times New Roman" w:cs="Times New Roman"/>
          <w:b/>
          <w:sz w:val="24"/>
          <w:szCs w:val="24"/>
        </w:rPr>
      </w:pPr>
    </w:p>
    <w:p w14:paraId="100A104F" w14:textId="77777777" w:rsidR="00D27707" w:rsidRPr="00D27707" w:rsidRDefault="00D27707" w:rsidP="00847B40">
      <w:pPr>
        <w:spacing w:after="0" w:line="240" w:lineRule="auto"/>
        <w:jc w:val="both"/>
        <w:rPr>
          <w:rFonts w:ascii="Times New Roman" w:hAnsi="Times New Roman" w:cs="Times New Roman"/>
          <w:b/>
          <w:sz w:val="24"/>
          <w:szCs w:val="24"/>
        </w:rPr>
      </w:pPr>
    </w:p>
    <w:p w14:paraId="48DCC1D6" w14:textId="77777777" w:rsidR="00CC7267" w:rsidRPr="00D27707" w:rsidRDefault="00CC7267" w:rsidP="00847B40">
      <w:pPr>
        <w:spacing w:after="0" w:line="240" w:lineRule="auto"/>
        <w:jc w:val="both"/>
        <w:rPr>
          <w:rFonts w:ascii="Times New Roman" w:hAnsi="Times New Roman" w:cs="Times New Roman"/>
          <w:b/>
          <w:sz w:val="24"/>
          <w:szCs w:val="24"/>
        </w:rPr>
      </w:pPr>
    </w:p>
    <w:p w14:paraId="6935258F" w14:textId="0A367E04" w:rsidR="00E37C74" w:rsidRPr="00D27707" w:rsidRDefault="00740B2B" w:rsidP="0042231A">
      <w:pPr>
        <w:pStyle w:val="Prrafodelista"/>
        <w:numPr>
          <w:ilvl w:val="0"/>
          <w:numId w:val="5"/>
        </w:numPr>
        <w:spacing w:after="0" w:line="240" w:lineRule="auto"/>
        <w:jc w:val="center"/>
        <w:rPr>
          <w:rFonts w:ascii="Times New Roman" w:hAnsi="Times New Roman" w:cs="Times New Roman"/>
          <w:b/>
          <w:sz w:val="24"/>
          <w:szCs w:val="24"/>
        </w:rPr>
      </w:pPr>
      <w:r w:rsidRPr="00D27707">
        <w:rPr>
          <w:rFonts w:ascii="Times New Roman" w:hAnsi="Times New Roman" w:cs="Times New Roman"/>
          <w:b/>
          <w:sz w:val="24"/>
          <w:szCs w:val="24"/>
        </w:rPr>
        <w:lastRenderedPageBreak/>
        <w:t>Objeto</w:t>
      </w:r>
      <w:r w:rsidR="004C0AAB" w:rsidRPr="00D27707">
        <w:rPr>
          <w:rFonts w:ascii="Times New Roman" w:hAnsi="Times New Roman" w:cs="Times New Roman"/>
          <w:b/>
          <w:sz w:val="24"/>
          <w:szCs w:val="24"/>
        </w:rPr>
        <w:t xml:space="preserve"> del Proyecto de Ley</w:t>
      </w:r>
    </w:p>
    <w:p w14:paraId="6B89DCB0" w14:textId="77777777" w:rsidR="003600C0" w:rsidRPr="00D27707" w:rsidRDefault="003600C0" w:rsidP="003600C0">
      <w:pPr>
        <w:spacing w:after="0" w:line="240" w:lineRule="auto"/>
        <w:jc w:val="center"/>
        <w:rPr>
          <w:rFonts w:ascii="Times New Roman" w:hAnsi="Times New Roman" w:cs="Times New Roman"/>
          <w:b/>
          <w:sz w:val="24"/>
          <w:szCs w:val="24"/>
        </w:rPr>
      </w:pPr>
    </w:p>
    <w:p w14:paraId="19991533" w14:textId="1F642FB1" w:rsidR="007E1D4C" w:rsidRPr="00D27707" w:rsidRDefault="003600C0" w:rsidP="00481695">
      <w:pPr>
        <w:spacing w:after="0" w:line="240" w:lineRule="auto"/>
        <w:jc w:val="both"/>
        <w:rPr>
          <w:rFonts w:ascii="Times New Roman" w:hAnsi="Times New Roman" w:cs="Times New Roman"/>
          <w:sz w:val="24"/>
          <w:szCs w:val="24"/>
        </w:rPr>
      </w:pPr>
      <w:r w:rsidRPr="00D27707">
        <w:rPr>
          <w:rFonts w:ascii="Times New Roman" w:hAnsi="Times New Roman" w:cs="Times New Roman"/>
          <w:b/>
          <w:sz w:val="24"/>
          <w:szCs w:val="24"/>
        </w:rPr>
        <w:t xml:space="preserve">Palabras Claves: </w:t>
      </w:r>
      <w:r w:rsidRPr="00D27707">
        <w:rPr>
          <w:rFonts w:ascii="Times New Roman" w:hAnsi="Times New Roman" w:cs="Times New Roman"/>
          <w:sz w:val="24"/>
          <w:szCs w:val="24"/>
        </w:rPr>
        <w:t xml:space="preserve">Automotores, Prevención, Accidentalidad, Tecnologías de </w:t>
      </w:r>
      <w:r w:rsidR="00B633B9" w:rsidRPr="00D27707">
        <w:rPr>
          <w:rFonts w:ascii="Times New Roman" w:hAnsi="Times New Roman" w:cs="Times New Roman"/>
          <w:sz w:val="24"/>
          <w:szCs w:val="24"/>
        </w:rPr>
        <w:t xml:space="preserve">la </w:t>
      </w:r>
      <w:r w:rsidRPr="00D27707">
        <w:rPr>
          <w:rFonts w:ascii="Times New Roman" w:hAnsi="Times New Roman" w:cs="Times New Roman"/>
          <w:sz w:val="24"/>
          <w:szCs w:val="24"/>
        </w:rPr>
        <w:t xml:space="preserve">Información, </w:t>
      </w:r>
      <w:r w:rsidR="00481695" w:rsidRPr="00D27707">
        <w:rPr>
          <w:rFonts w:ascii="Times New Roman" w:hAnsi="Times New Roman" w:cs="Times New Roman"/>
          <w:sz w:val="24"/>
          <w:szCs w:val="24"/>
        </w:rPr>
        <w:t xml:space="preserve">Dispositivo </w:t>
      </w:r>
      <w:r w:rsidR="00B633B9" w:rsidRPr="00D27707">
        <w:rPr>
          <w:rFonts w:ascii="Times New Roman" w:hAnsi="Times New Roman" w:cs="Times New Roman"/>
          <w:sz w:val="24"/>
          <w:szCs w:val="24"/>
        </w:rPr>
        <w:t>E</w:t>
      </w:r>
      <w:r w:rsidR="00481695" w:rsidRPr="00D27707">
        <w:rPr>
          <w:rFonts w:ascii="Times New Roman" w:hAnsi="Times New Roman" w:cs="Times New Roman"/>
          <w:sz w:val="24"/>
          <w:szCs w:val="24"/>
        </w:rPr>
        <w:t xml:space="preserve">lectrónico de </w:t>
      </w:r>
      <w:r w:rsidR="00B633B9" w:rsidRPr="00D27707">
        <w:rPr>
          <w:rFonts w:ascii="Times New Roman" w:hAnsi="Times New Roman" w:cs="Times New Roman"/>
          <w:sz w:val="24"/>
          <w:szCs w:val="24"/>
        </w:rPr>
        <w:t>R</w:t>
      </w:r>
      <w:r w:rsidR="00481695" w:rsidRPr="00D27707">
        <w:rPr>
          <w:rFonts w:ascii="Times New Roman" w:hAnsi="Times New Roman" w:cs="Times New Roman"/>
          <w:sz w:val="24"/>
          <w:szCs w:val="24"/>
        </w:rPr>
        <w:t>egistro.</w:t>
      </w:r>
    </w:p>
    <w:p w14:paraId="26444C46" w14:textId="77777777" w:rsidR="00292880" w:rsidRPr="00D27707" w:rsidRDefault="00292880" w:rsidP="00292880">
      <w:pPr>
        <w:shd w:val="clear" w:color="auto" w:fill="FFFFFF"/>
        <w:spacing w:after="300" w:line="240" w:lineRule="auto"/>
        <w:jc w:val="both"/>
        <w:rPr>
          <w:rFonts w:ascii="Times New Roman" w:eastAsia="Times New Roman" w:hAnsi="Times New Roman" w:cs="Times New Roman"/>
          <w:sz w:val="24"/>
          <w:szCs w:val="24"/>
          <w:lang w:eastAsia="es-ES"/>
        </w:rPr>
      </w:pPr>
    </w:p>
    <w:p w14:paraId="74B2DE6B" w14:textId="477156B8" w:rsidR="00292880" w:rsidRPr="00D27707" w:rsidRDefault="00292880" w:rsidP="00292880">
      <w:pPr>
        <w:shd w:val="clear" w:color="auto" w:fill="FFFFFF"/>
        <w:spacing w:after="300" w:line="240" w:lineRule="auto"/>
        <w:jc w:val="both"/>
        <w:rPr>
          <w:rFonts w:ascii="Times New Roman" w:eastAsia="Times New Roman" w:hAnsi="Times New Roman" w:cs="Times New Roman"/>
          <w:sz w:val="24"/>
          <w:szCs w:val="24"/>
          <w:lang w:val="es-ES" w:eastAsia="es-ES"/>
        </w:rPr>
      </w:pPr>
      <w:r w:rsidRPr="00D27707">
        <w:rPr>
          <w:rFonts w:ascii="Times New Roman" w:eastAsia="Times New Roman" w:hAnsi="Times New Roman" w:cs="Times New Roman"/>
          <w:sz w:val="24"/>
          <w:szCs w:val="24"/>
          <w:lang w:eastAsia="es-ES"/>
        </w:rPr>
        <w:t xml:space="preserve">La fatiga y el cansancio por falta de un debido descanso, así como </w:t>
      </w:r>
      <w:r w:rsidR="00CA2DAC">
        <w:rPr>
          <w:rFonts w:ascii="Times New Roman" w:eastAsia="Times New Roman" w:hAnsi="Times New Roman" w:cs="Times New Roman"/>
          <w:sz w:val="24"/>
          <w:szCs w:val="24"/>
          <w:lang w:eastAsia="es-ES"/>
        </w:rPr>
        <w:t xml:space="preserve">el exceso </w:t>
      </w:r>
      <w:r w:rsidRPr="00D27707">
        <w:rPr>
          <w:rFonts w:ascii="Times New Roman" w:eastAsia="Times New Roman" w:hAnsi="Times New Roman" w:cs="Times New Roman"/>
          <w:sz w:val="24"/>
          <w:szCs w:val="24"/>
          <w:lang w:eastAsia="es-ES"/>
        </w:rPr>
        <w:t xml:space="preserve">de velocidad, son tres de las primeras causas de los accidentes en las vías </w:t>
      </w:r>
      <w:r w:rsidR="00CA2DAC">
        <w:rPr>
          <w:rFonts w:ascii="Times New Roman" w:eastAsia="Times New Roman" w:hAnsi="Times New Roman" w:cs="Times New Roman"/>
          <w:sz w:val="24"/>
          <w:szCs w:val="24"/>
          <w:lang w:eastAsia="es-ES"/>
        </w:rPr>
        <w:t>del mundo</w:t>
      </w:r>
      <w:r w:rsidRPr="00D27707">
        <w:rPr>
          <w:rFonts w:ascii="Times New Roman" w:eastAsia="Times New Roman" w:hAnsi="Times New Roman" w:cs="Times New Roman"/>
          <w:sz w:val="24"/>
          <w:szCs w:val="24"/>
          <w:lang w:eastAsia="es-ES"/>
        </w:rPr>
        <w:t xml:space="preserve">, por tanto, evitar que los conductores de transporte de </w:t>
      </w:r>
      <w:r w:rsidR="006051A5" w:rsidRPr="00D27707">
        <w:rPr>
          <w:rFonts w:ascii="Times New Roman" w:eastAsia="Times New Roman" w:hAnsi="Times New Roman" w:cs="Times New Roman"/>
          <w:sz w:val="24"/>
          <w:szCs w:val="24"/>
          <w:lang w:eastAsia="es-ES"/>
        </w:rPr>
        <w:t>carga y pasajeros por carretera</w:t>
      </w:r>
      <w:r w:rsidRPr="00D27707">
        <w:rPr>
          <w:rFonts w:ascii="Times New Roman" w:eastAsia="Times New Roman" w:hAnsi="Times New Roman" w:cs="Times New Roman"/>
          <w:sz w:val="24"/>
          <w:szCs w:val="24"/>
          <w:lang w:eastAsia="es-ES"/>
        </w:rPr>
        <w:t xml:space="preserve"> conduzcan bajo esa disminución </w:t>
      </w:r>
      <w:r w:rsidR="00B30EB3" w:rsidRPr="00D27707">
        <w:rPr>
          <w:rFonts w:ascii="Times New Roman" w:eastAsia="Times New Roman" w:hAnsi="Times New Roman" w:cs="Times New Roman"/>
          <w:sz w:val="24"/>
          <w:szCs w:val="24"/>
          <w:lang w:eastAsia="es-ES"/>
        </w:rPr>
        <w:t xml:space="preserve">de atención </w:t>
      </w:r>
      <w:r w:rsidRPr="00D27707">
        <w:rPr>
          <w:rFonts w:ascii="Times New Roman" w:eastAsia="Times New Roman" w:hAnsi="Times New Roman" w:cs="Times New Roman"/>
          <w:sz w:val="24"/>
          <w:szCs w:val="24"/>
          <w:lang w:eastAsia="es-ES"/>
        </w:rPr>
        <w:t>que afecta y atenta contra la seguridad de ellos mismos, y de todos los demás que comparten y hacen uso de la vía pública</w:t>
      </w:r>
      <w:r w:rsidR="006051A5" w:rsidRPr="00D27707">
        <w:rPr>
          <w:rFonts w:ascii="Times New Roman" w:eastAsia="Times New Roman" w:hAnsi="Times New Roman" w:cs="Times New Roman"/>
          <w:sz w:val="24"/>
          <w:szCs w:val="24"/>
          <w:lang w:eastAsia="es-ES"/>
        </w:rPr>
        <w:t>,</w:t>
      </w:r>
      <w:r w:rsidRPr="00D27707">
        <w:rPr>
          <w:rFonts w:ascii="Times New Roman" w:eastAsia="Times New Roman" w:hAnsi="Times New Roman" w:cs="Times New Roman"/>
          <w:sz w:val="24"/>
          <w:szCs w:val="24"/>
          <w:lang w:eastAsia="es-ES"/>
        </w:rPr>
        <w:t xml:space="preserve"> es </w:t>
      </w:r>
      <w:r w:rsidR="006051A5" w:rsidRPr="00D27707">
        <w:rPr>
          <w:rFonts w:ascii="Times New Roman" w:eastAsia="Times New Roman" w:hAnsi="Times New Roman" w:cs="Times New Roman"/>
          <w:sz w:val="24"/>
          <w:szCs w:val="24"/>
          <w:lang w:eastAsia="es-ES"/>
        </w:rPr>
        <w:t>el objetivo primordial de este P</w:t>
      </w:r>
      <w:r w:rsidRPr="00D27707">
        <w:rPr>
          <w:rFonts w:ascii="Times New Roman" w:eastAsia="Times New Roman" w:hAnsi="Times New Roman" w:cs="Times New Roman"/>
          <w:sz w:val="24"/>
          <w:szCs w:val="24"/>
          <w:lang w:eastAsia="es-ES"/>
        </w:rPr>
        <w:t xml:space="preserve">royecto de </w:t>
      </w:r>
      <w:r w:rsidR="006051A5" w:rsidRPr="00D27707">
        <w:rPr>
          <w:rFonts w:ascii="Times New Roman" w:eastAsia="Times New Roman" w:hAnsi="Times New Roman" w:cs="Times New Roman"/>
          <w:sz w:val="24"/>
          <w:szCs w:val="24"/>
          <w:lang w:eastAsia="es-ES"/>
        </w:rPr>
        <w:t>L</w:t>
      </w:r>
      <w:r w:rsidRPr="00D27707">
        <w:rPr>
          <w:rFonts w:ascii="Times New Roman" w:eastAsia="Times New Roman" w:hAnsi="Times New Roman" w:cs="Times New Roman"/>
          <w:sz w:val="24"/>
          <w:szCs w:val="24"/>
          <w:lang w:eastAsia="es-ES"/>
        </w:rPr>
        <w:t>ey.</w:t>
      </w:r>
    </w:p>
    <w:p w14:paraId="0D0BAC74" w14:textId="29A6DC7C" w:rsidR="00292880" w:rsidRPr="00D27707" w:rsidRDefault="00292880" w:rsidP="00292880">
      <w:pPr>
        <w:shd w:val="clear" w:color="auto" w:fill="FFFFFF"/>
        <w:spacing w:after="300" w:line="240" w:lineRule="auto"/>
        <w:jc w:val="both"/>
        <w:rPr>
          <w:rFonts w:ascii="Times New Roman" w:eastAsia="Times New Roman" w:hAnsi="Times New Roman" w:cs="Times New Roman"/>
          <w:sz w:val="24"/>
          <w:szCs w:val="24"/>
          <w:lang w:val="es-ES" w:eastAsia="es-ES"/>
        </w:rPr>
      </w:pPr>
      <w:r w:rsidRPr="00D27707">
        <w:rPr>
          <w:rFonts w:ascii="Times New Roman" w:eastAsia="Times New Roman" w:hAnsi="Times New Roman" w:cs="Times New Roman"/>
          <w:sz w:val="24"/>
          <w:szCs w:val="24"/>
          <w:lang w:eastAsia="es-ES"/>
        </w:rPr>
        <w:t>“El sueño es importante para un adecuado funcionamiento del cerebro como generador de señales eléctricas y actividades motrices del cuerpo, así como del correcto desempeño del ser humano y en el caso que nos ocupa, de una persona mientras conduce. La privación del sueño puede generar fatiga crónica y desencadenar en el individuo problemas como desconcentración, pérdida de memoria y baja capacidad de reacción, cuyos efectos durante la conducción pueden traer consecuencias fatales</w:t>
      </w:r>
      <w:r w:rsidRPr="00D27707">
        <w:rPr>
          <w:rFonts w:ascii="Times New Roman" w:eastAsia="Times New Roman" w:hAnsi="Times New Roman" w:cs="Times New Roman"/>
          <w:noProof/>
          <w:sz w:val="24"/>
          <w:szCs w:val="24"/>
          <w:lang w:eastAsia="es-ES"/>
        </w:rPr>
        <w:t>”</w:t>
      </w:r>
      <w:r w:rsidRPr="00D27707">
        <w:rPr>
          <w:rStyle w:val="Refdenotaalpie"/>
          <w:rFonts w:ascii="Times New Roman" w:eastAsia="Times New Roman" w:hAnsi="Times New Roman" w:cs="Times New Roman"/>
          <w:noProof/>
          <w:sz w:val="24"/>
          <w:szCs w:val="24"/>
          <w:lang w:eastAsia="es-ES"/>
        </w:rPr>
        <w:footnoteReference w:id="1"/>
      </w:r>
      <w:r w:rsidR="006051A5" w:rsidRPr="00D27707">
        <w:rPr>
          <w:rFonts w:ascii="Times New Roman" w:eastAsia="Times New Roman" w:hAnsi="Times New Roman" w:cs="Times New Roman"/>
          <w:noProof/>
          <w:sz w:val="24"/>
          <w:szCs w:val="24"/>
          <w:lang w:eastAsia="es-ES"/>
        </w:rPr>
        <w:t>.</w:t>
      </w:r>
    </w:p>
    <w:p w14:paraId="1556C30B" w14:textId="683BE307" w:rsidR="00906035" w:rsidRPr="00D27707" w:rsidRDefault="007B4135" w:rsidP="007B4135">
      <w:pPr>
        <w:shd w:val="clear" w:color="auto" w:fill="FFFFFF"/>
        <w:spacing w:after="300" w:line="240" w:lineRule="auto"/>
        <w:jc w:val="both"/>
        <w:rPr>
          <w:rFonts w:ascii="Times New Roman" w:hAnsi="Times New Roman" w:cs="Times New Roman"/>
          <w:sz w:val="24"/>
          <w:szCs w:val="24"/>
        </w:rPr>
      </w:pPr>
      <w:r w:rsidRPr="00D27707">
        <w:rPr>
          <w:rFonts w:ascii="Times New Roman" w:hAnsi="Times New Roman" w:cs="Times New Roman"/>
          <w:sz w:val="24"/>
          <w:szCs w:val="24"/>
        </w:rPr>
        <w:t xml:space="preserve">El presente Proyecto de Ley tiene como objeto modificar </w:t>
      </w:r>
      <w:r w:rsidR="00CA2DAC">
        <w:rPr>
          <w:rFonts w:ascii="Times New Roman" w:hAnsi="Times New Roman" w:cs="Times New Roman"/>
          <w:sz w:val="24"/>
          <w:szCs w:val="24"/>
        </w:rPr>
        <w:t>e</w:t>
      </w:r>
      <w:r w:rsidR="00B30EB3" w:rsidRPr="00D27707">
        <w:rPr>
          <w:rFonts w:ascii="Times New Roman" w:hAnsi="Times New Roman" w:cs="Times New Roman"/>
          <w:sz w:val="24"/>
          <w:szCs w:val="24"/>
        </w:rPr>
        <w:t>l Código N</w:t>
      </w:r>
      <w:r w:rsidRPr="00D27707">
        <w:rPr>
          <w:rFonts w:ascii="Times New Roman" w:hAnsi="Times New Roman" w:cs="Times New Roman"/>
          <w:sz w:val="24"/>
          <w:szCs w:val="24"/>
        </w:rPr>
        <w:t xml:space="preserve">acional de </w:t>
      </w:r>
      <w:r w:rsidR="00B30EB3" w:rsidRPr="00D27707">
        <w:rPr>
          <w:rFonts w:ascii="Times New Roman" w:hAnsi="Times New Roman" w:cs="Times New Roman"/>
          <w:sz w:val="24"/>
          <w:szCs w:val="24"/>
        </w:rPr>
        <w:t>T</w:t>
      </w:r>
      <w:r w:rsidRPr="00D27707">
        <w:rPr>
          <w:rFonts w:ascii="Times New Roman" w:hAnsi="Times New Roman" w:cs="Times New Roman"/>
          <w:sz w:val="24"/>
          <w:szCs w:val="24"/>
        </w:rPr>
        <w:t>ránsito</w:t>
      </w:r>
      <w:r w:rsidR="00B30EB3" w:rsidRPr="00D27707">
        <w:rPr>
          <w:rFonts w:ascii="Times New Roman" w:hAnsi="Times New Roman" w:cs="Times New Roman"/>
          <w:sz w:val="24"/>
          <w:szCs w:val="24"/>
        </w:rPr>
        <w:t xml:space="preserve"> Terrestre</w:t>
      </w:r>
      <w:r w:rsidRPr="00D27707">
        <w:rPr>
          <w:rFonts w:ascii="Times New Roman" w:hAnsi="Times New Roman" w:cs="Times New Roman"/>
          <w:sz w:val="24"/>
          <w:szCs w:val="24"/>
        </w:rPr>
        <w:t xml:space="preserve">, con el fin de </w:t>
      </w:r>
      <w:r w:rsidR="00DE702D" w:rsidRPr="00D27707">
        <w:rPr>
          <w:rFonts w:ascii="Times New Roman" w:hAnsi="Times New Roman" w:cs="Times New Roman"/>
          <w:sz w:val="24"/>
          <w:szCs w:val="24"/>
        </w:rPr>
        <w:t xml:space="preserve">disminuir la accidentalidad vial por carretera, causada </w:t>
      </w:r>
      <w:r w:rsidR="00B30EB3" w:rsidRPr="00D27707">
        <w:rPr>
          <w:rFonts w:ascii="Times New Roman" w:hAnsi="Times New Roman" w:cs="Times New Roman"/>
          <w:sz w:val="24"/>
          <w:szCs w:val="24"/>
        </w:rPr>
        <w:t xml:space="preserve">principalmente por </w:t>
      </w:r>
      <w:r w:rsidR="00DE702D" w:rsidRPr="00D27707">
        <w:rPr>
          <w:rFonts w:ascii="Times New Roman" w:hAnsi="Times New Roman" w:cs="Times New Roman"/>
          <w:sz w:val="24"/>
          <w:szCs w:val="24"/>
        </w:rPr>
        <w:t>la conducción bajo efectos de la fatiga</w:t>
      </w:r>
      <w:r w:rsidR="003E4ADF" w:rsidRPr="00D27707">
        <w:rPr>
          <w:rFonts w:ascii="Times New Roman" w:hAnsi="Times New Roman" w:cs="Times New Roman"/>
          <w:sz w:val="24"/>
          <w:szCs w:val="24"/>
        </w:rPr>
        <w:t>,</w:t>
      </w:r>
      <w:r w:rsidR="00DE702D" w:rsidRPr="00D27707">
        <w:rPr>
          <w:rFonts w:ascii="Times New Roman" w:hAnsi="Times New Roman" w:cs="Times New Roman"/>
          <w:sz w:val="24"/>
          <w:szCs w:val="24"/>
        </w:rPr>
        <w:t xml:space="preserve"> por falta de sueño</w:t>
      </w:r>
      <w:r w:rsidR="00900EBC" w:rsidRPr="00D27707">
        <w:rPr>
          <w:rFonts w:ascii="Times New Roman" w:hAnsi="Times New Roman" w:cs="Times New Roman"/>
          <w:sz w:val="24"/>
          <w:szCs w:val="24"/>
        </w:rPr>
        <w:t>,</w:t>
      </w:r>
      <w:r w:rsidR="00DE702D" w:rsidRPr="00D27707">
        <w:rPr>
          <w:rFonts w:ascii="Times New Roman" w:hAnsi="Times New Roman" w:cs="Times New Roman"/>
          <w:sz w:val="24"/>
          <w:szCs w:val="24"/>
        </w:rPr>
        <w:t xml:space="preserve"> así como </w:t>
      </w:r>
      <w:r w:rsidR="00AF079C" w:rsidRPr="00D27707">
        <w:rPr>
          <w:rFonts w:ascii="Times New Roman" w:hAnsi="Times New Roman" w:cs="Times New Roman"/>
          <w:sz w:val="24"/>
          <w:szCs w:val="24"/>
        </w:rPr>
        <w:t>el</w:t>
      </w:r>
      <w:r w:rsidR="0072545C" w:rsidRPr="00D27707">
        <w:rPr>
          <w:rFonts w:ascii="Times New Roman" w:hAnsi="Times New Roman" w:cs="Times New Roman"/>
          <w:sz w:val="24"/>
          <w:szCs w:val="24"/>
        </w:rPr>
        <w:t xml:space="preserve"> exceso de velocidad. P</w:t>
      </w:r>
      <w:r w:rsidR="00AF079C" w:rsidRPr="00D27707">
        <w:rPr>
          <w:rFonts w:ascii="Times New Roman" w:hAnsi="Times New Roman" w:cs="Times New Roman"/>
          <w:sz w:val="24"/>
          <w:szCs w:val="24"/>
        </w:rPr>
        <w:t xml:space="preserve">ara lograr tal objetivo, se precisa </w:t>
      </w:r>
      <w:r w:rsidR="00900EBC" w:rsidRPr="00D27707">
        <w:rPr>
          <w:rFonts w:ascii="Times New Roman" w:hAnsi="Times New Roman" w:cs="Times New Roman"/>
          <w:sz w:val="24"/>
          <w:szCs w:val="24"/>
        </w:rPr>
        <w:t>supervisar</w:t>
      </w:r>
      <w:r w:rsidRPr="00D27707">
        <w:rPr>
          <w:rFonts w:ascii="Times New Roman" w:hAnsi="Times New Roman" w:cs="Times New Roman"/>
          <w:sz w:val="24"/>
          <w:szCs w:val="24"/>
        </w:rPr>
        <w:t xml:space="preserve"> los tiempos máximos de conducción y mínimos de descanso de los conductores de transporte de carga y pasajeros</w:t>
      </w:r>
      <w:r w:rsidR="00AF079C" w:rsidRPr="00D27707">
        <w:rPr>
          <w:rFonts w:ascii="Times New Roman" w:hAnsi="Times New Roman" w:cs="Times New Roman"/>
          <w:sz w:val="24"/>
          <w:szCs w:val="24"/>
        </w:rPr>
        <w:t xml:space="preserve"> por carretera, </w:t>
      </w:r>
      <w:r w:rsidR="00906035" w:rsidRPr="00D27707">
        <w:rPr>
          <w:rFonts w:ascii="Times New Roman" w:hAnsi="Times New Roman" w:cs="Times New Roman"/>
          <w:sz w:val="24"/>
          <w:szCs w:val="24"/>
        </w:rPr>
        <w:t xml:space="preserve">así como </w:t>
      </w:r>
      <w:r w:rsidR="00AF079C" w:rsidRPr="00D27707">
        <w:rPr>
          <w:rFonts w:ascii="Times New Roman" w:hAnsi="Times New Roman" w:cs="Times New Roman"/>
          <w:sz w:val="24"/>
          <w:szCs w:val="24"/>
        </w:rPr>
        <w:t xml:space="preserve">el registro centralizado de la velocidad de los vehículos que sean objeto de tal control; </w:t>
      </w:r>
      <w:r w:rsidRPr="00D27707">
        <w:rPr>
          <w:rFonts w:ascii="Times New Roman" w:hAnsi="Times New Roman" w:cs="Times New Roman"/>
          <w:sz w:val="24"/>
          <w:szCs w:val="24"/>
        </w:rPr>
        <w:t xml:space="preserve">estableciendo un sistema </w:t>
      </w:r>
      <w:r w:rsidR="00906035" w:rsidRPr="00D27707">
        <w:rPr>
          <w:rFonts w:ascii="Times New Roman" w:hAnsi="Times New Roman" w:cs="Times New Roman"/>
          <w:sz w:val="24"/>
          <w:szCs w:val="24"/>
        </w:rPr>
        <w:t xml:space="preserve">nacional de </w:t>
      </w:r>
      <w:r w:rsidRPr="00D27707">
        <w:rPr>
          <w:rFonts w:ascii="Times New Roman" w:hAnsi="Times New Roman" w:cs="Times New Roman"/>
          <w:sz w:val="24"/>
          <w:szCs w:val="24"/>
        </w:rPr>
        <w:t>monitoreo, mediante la adopción de nuevas tecnologías que permitan registrar</w:t>
      </w:r>
      <w:r w:rsidR="005C7C53" w:rsidRPr="00D27707">
        <w:rPr>
          <w:rFonts w:ascii="Times New Roman" w:hAnsi="Times New Roman" w:cs="Times New Roman"/>
          <w:sz w:val="24"/>
          <w:szCs w:val="24"/>
        </w:rPr>
        <w:t xml:space="preserve"> los datos de forma central. Lo anterior,</w:t>
      </w:r>
      <w:r w:rsidR="00AF079C" w:rsidRPr="00D27707">
        <w:rPr>
          <w:rFonts w:ascii="Times New Roman" w:hAnsi="Times New Roman" w:cs="Times New Roman"/>
          <w:sz w:val="24"/>
          <w:szCs w:val="24"/>
        </w:rPr>
        <w:t xml:space="preserve"> </w:t>
      </w:r>
      <w:r w:rsidR="005C7BDA" w:rsidRPr="00D27707">
        <w:rPr>
          <w:rFonts w:ascii="Times New Roman" w:hAnsi="Times New Roman" w:cs="Times New Roman"/>
          <w:sz w:val="24"/>
          <w:szCs w:val="24"/>
        </w:rPr>
        <w:t>atreves de</w:t>
      </w:r>
      <w:r w:rsidR="00AF079C" w:rsidRPr="00D27707">
        <w:rPr>
          <w:rFonts w:ascii="Times New Roman" w:hAnsi="Times New Roman" w:cs="Times New Roman"/>
          <w:sz w:val="24"/>
          <w:szCs w:val="24"/>
        </w:rPr>
        <w:t xml:space="preserve"> la adopción </w:t>
      </w:r>
      <w:r w:rsidR="00906035" w:rsidRPr="00D27707">
        <w:rPr>
          <w:rFonts w:ascii="Times New Roman" w:hAnsi="Times New Roman" w:cs="Times New Roman"/>
          <w:sz w:val="24"/>
          <w:szCs w:val="24"/>
        </w:rPr>
        <w:t>del uso de</w:t>
      </w:r>
      <w:r w:rsidRPr="00D27707">
        <w:rPr>
          <w:rFonts w:ascii="Times New Roman" w:hAnsi="Times New Roman" w:cs="Times New Roman"/>
          <w:sz w:val="24"/>
          <w:szCs w:val="24"/>
        </w:rPr>
        <w:t xml:space="preserve"> dispositivo</w:t>
      </w:r>
      <w:r w:rsidR="00906035" w:rsidRPr="00D27707">
        <w:rPr>
          <w:rFonts w:ascii="Times New Roman" w:hAnsi="Times New Roman" w:cs="Times New Roman"/>
          <w:sz w:val="24"/>
          <w:szCs w:val="24"/>
        </w:rPr>
        <w:t>s electrónicos</w:t>
      </w:r>
      <w:r w:rsidRPr="00D27707">
        <w:rPr>
          <w:rFonts w:ascii="Times New Roman" w:hAnsi="Times New Roman" w:cs="Times New Roman"/>
          <w:sz w:val="24"/>
          <w:szCs w:val="24"/>
        </w:rPr>
        <w:t xml:space="preserve"> </w:t>
      </w:r>
      <w:r w:rsidR="00AF079C" w:rsidRPr="00D27707">
        <w:rPr>
          <w:rFonts w:ascii="Times New Roman" w:hAnsi="Times New Roman" w:cs="Times New Roman"/>
          <w:sz w:val="24"/>
          <w:szCs w:val="24"/>
        </w:rPr>
        <w:t>que se instala</w:t>
      </w:r>
      <w:r w:rsidR="00906035" w:rsidRPr="00D27707">
        <w:rPr>
          <w:rFonts w:ascii="Times New Roman" w:hAnsi="Times New Roman" w:cs="Times New Roman"/>
          <w:sz w:val="24"/>
          <w:szCs w:val="24"/>
        </w:rPr>
        <w:t>n</w:t>
      </w:r>
      <w:r w:rsidR="00AF079C" w:rsidRPr="00D27707">
        <w:rPr>
          <w:rFonts w:ascii="Times New Roman" w:hAnsi="Times New Roman" w:cs="Times New Roman"/>
          <w:sz w:val="24"/>
          <w:szCs w:val="24"/>
        </w:rPr>
        <w:t xml:space="preserve"> </w:t>
      </w:r>
      <w:r w:rsidR="00B30EB3" w:rsidRPr="00D27707">
        <w:rPr>
          <w:rFonts w:ascii="Times New Roman" w:hAnsi="Times New Roman" w:cs="Times New Roman"/>
          <w:sz w:val="24"/>
          <w:szCs w:val="24"/>
        </w:rPr>
        <w:t>dentro</w:t>
      </w:r>
      <w:r w:rsidR="00AF079C" w:rsidRPr="00D27707">
        <w:rPr>
          <w:rFonts w:ascii="Times New Roman" w:hAnsi="Times New Roman" w:cs="Times New Roman"/>
          <w:sz w:val="24"/>
          <w:szCs w:val="24"/>
        </w:rPr>
        <w:t xml:space="preserve"> </w:t>
      </w:r>
      <w:r w:rsidR="005C7C53" w:rsidRPr="00D27707">
        <w:rPr>
          <w:rFonts w:ascii="Times New Roman" w:hAnsi="Times New Roman" w:cs="Times New Roman"/>
          <w:sz w:val="24"/>
          <w:szCs w:val="24"/>
        </w:rPr>
        <w:t xml:space="preserve">de los </w:t>
      </w:r>
      <w:r w:rsidR="00AF079C" w:rsidRPr="00D27707">
        <w:rPr>
          <w:rFonts w:ascii="Times New Roman" w:hAnsi="Times New Roman" w:cs="Times New Roman"/>
          <w:sz w:val="24"/>
          <w:szCs w:val="24"/>
        </w:rPr>
        <w:t xml:space="preserve">vehículos de transporte de carga y pasajeros por carretera, </w:t>
      </w:r>
      <w:r w:rsidR="00906035" w:rsidRPr="00D27707">
        <w:rPr>
          <w:rFonts w:ascii="Times New Roman" w:hAnsi="Times New Roman" w:cs="Times New Roman"/>
          <w:sz w:val="24"/>
          <w:szCs w:val="24"/>
        </w:rPr>
        <w:t>que sean objeto de tal control.</w:t>
      </w:r>
    </w:p>
    <w:p w14:paraId="79D28DF4" w14:textId="02AC4EEC" w:rsidR="00D96EEE" w:rsidRPr="00D27707" w:rsidRDefault="00906035" w:rsidP="00B40583">
      <w:pPr>
        <w:shd w:val="clear" w:color="auto" w:fill="FFFFFF"/>
        <w:spacing w:after="300" w:line="240" w:lineRule="auto"/>
        <w:jc w:val="both"/>
        <w:rPr>
          <w:rFonts w:ascii="Times New Roman" w:eastAsia="Times New Roman" w:hAnsi="Times New Roman" w:cs="Times New Roman"/>
          <w:sz w:val="24"/>
          <w:szCs w:val="24"/>
          <w:lang w:val="es-ES" w:eastAsia="es-ES"/>
        </w:rPr>
      </w:pPr>
      <w:r w:rsidRPr="00D27707">
        <w:rPr>
          <w:rFonts w:ascii="Times New Roman" w:eastAsia="Times New Roman" w:hAnsi="Times New Roman" w:cs="Times New Roman"/>
          <w:sz w:val="24"/>
          <w:szCs w:val="24"/>
          <w:lang w:val="es-ES" w:eastAsia="es-ES"/>
        </w:rPr>
        <w:t>Con la información regis</w:t>
      </w:r>
      <w:r w:rsidR="00841963" w:rsidRPr="00D27707">
        <w:rPr>
          <w:rFonts w:ascii="Times New Roman" w:eastAsia="Times New Roman" w:hAnsi="Times New Roman" w:cs="Times New Roman"/>
          <w:sz w:val="24"/>
          <w:szCs w:val="24"/>
          <w:lang w:val="es-ES" w:eastAsia="es-ES"/>
        </w:rPr>
        <w:t>trada y compartida</w:t>
      </w:r>
      <w:r w:rsidRPr="00D27707">
        <w:rPr>
          <w:rFonts w:ascii="Times New Roman" w:eastAsia="Times New Roman" w:hAnsi="Times New Roman" w:cs="Times New Roman"/>
          <w:sz w:val="24"/>
          <w:szCs w:val="24"/>
          <w:lang w:val="es-ES" w:eastAsia="es-ES"/>
        </w:rPr>
        <w:t xml:space="preserve"> </w:t>
      </w:r>
      <w:r w:rsidR="00841963" w:rsidRPr="00D27707">
        <w:rPr>
          <w:rFonts w:ascii="Times New Roman" w:eastAsia="Times New Roman" w:hAnsi="Times New Roman" w:cs="Times New Roman"/>
          <w:sz w:val="24"/>
          <w:szCs w:val="24"/>
          <w:lang w:val="es-ES" w:eastAsia="es-ES"/>
        </w:rPr>
        <w:t xml:space="preserve">a todos los actores del sector, </w:t>
      </w:r>
      <w:r w:rsidRPr="00D27707">
        <w:rPr>
          <w:rFonts w:ascii="Times New Roman" w:eastAsia="Times New Roman" w:hAnsi="Times New Roman" w:cs="Times New Roman"/>
          <w:sz w:val="24"/>
          <w:szCs w:val="24"/>
          <w:lang w:val="es-ES" w:eastAsia="es-ES"/>
        </w:rPr>
        <w:t xml:space="preserve">se </w:t>
      </w:r>
      <w:r w:rsidR="00841963" w:rsidRPr="00D27707">
        <w:rPr>
          <w:rFonts w:ascii="Times New Roman" w:eastAsia="Times New Roman" w:hAnsi="Times New Roman" w:cs="Times New Roman"/>
          <w:sz w:val="24"/>
          <w:szCs w:val="24"/>
          <w:lang w:val="es-ES" w:eastAsia="es-ES"/>
        </w:rPr>
        <w:t>podrá adelantar mejores</w:t>
      </w:r>
      <w:r w:rsidR="00D96EEE" w:rsidRPr="00D27707">
        <w:rPr>
          <w:rFonts w:ascii="Times New Roman" w:eastAsia="Times New Roman" w:hAnsi="Times New Roman" w:cs="Times New Roman"/>
          <w:sz w:val="24"/>
          <w:szCs w:val="24"/>
          <w:lang w:val="es-ES" w:eastAsia="es-ES"/>
        </w:rPr>
        <w:t xml:space="preserve"> políticas públicas</w:t>
      </w:r>
      <w:r w:rsidR="006B0ADF" w:rsidRPr="00D27707">
        <w:rPr>
          <w:rFonts w:ascii="Times New Roman" w:eastAsia="Times New Roman" w:hAnsi="Times New Roman" w:cs="Times New Roman"/>
          <w:sz w:val="24"/>
          <w:szCs w:val="24"/>
          <w:lang w:val="es-ES" w:eastAsia="es-ES"/>
        </w:rPr>
        <w:t xml:space="preserve"> </w:t>
      </w:r>
      <w:r w:rsidR="00841963" w:rsidRPr="00D27707">
        <w:rPr>
          <w:rFonts w:ascii="Times New Roman" w:eastAsia="Times New Roman" w:hAnsi="Times New Roman" w:cs="Times New Roman"/>
          <w:sz w:val="24"/>
          <w:szCs w:val="24"/>
          <w:lang w:val="es-ES" w:eastAsia="es-ES"/>
        </w:rPr>
        <w:t xml:space="preserve">para lograr reducir </w:t>
      </w:r>
      <w:r w:rsidR="00CA2DAC">
        <w:rPr>
          <w:rFonts w:ascii="Times New Roman" w:eastAsia="Times New Roman" w:hAnsi="Times New Roman" w:cs="Times New Roman"/>
          <w:sz w:val="24"/>
          <w:szCs w:val="24"/>
          <w:lang w:val="es-ES" w:eastAsia="es-ES"/>
        </w:rPr>
        <w:t>notablemente la</w:t>
      </w:r>
      <w:r w:rsidR="00841963" w:rsidRPr="00D27707">
        <w:rPr>
          <w:rFonts w:ascii="Times New Roman" w:eastAsia="Times New Roman" w:hAnsi="Times New Roman" w:cs="Times New Roman"/>
          <w:sz w:val="24"/>
          <w:szCs w:val="24"/>
          <w:lang w:val="es-ES" w:eastAsia="es-ES"/>
        </w:rPr>
        <w:t xml:space="preserve"> accidentalidad vial por carretera.</w:t>
      </w:r>
    </w:p>
    <w:p w14:paraId="1D9CCE0B" w14:textId="77777777" w:rsidR="00D96EEE" w:rsidRPr="00D27707" w:rsidRDefault="00D96EEE" w:rsidP="003600C0">
      <w:pPr>
        <w:shd w:val="clear" w:color="auto" w:fill="FFFFFF"/>
        <w:spacing w:after="300" w:line="240" w:lineRule="auto"/>
        <w:rPr>
          <w:rFonts w:ascii="Times New Roman" w:eastAsia="Times New Roman" w:hAnsi="Times New Roman" w:cs="Times New Roman"/>
          <w:sz w:val="24"/>
          <w:szCs w:val="24"/>
          <w:lang w:val="es-ES" w:eastAsia="es-ES"/>
        </w:rPr>
      </w:pPr>
    </w:p>
    <w:p w14:paraId="23992DFA" w14:textId="77777777" w:rsidR="00D96EEE" w:rsidRPr="00D27707" w:rsidRDefault="00D96EEE" w:rsidP="003600C0">
      <w:pPr>
        <w:shd w:val="clear" w:color="auto" w:fill="FFFFFF"/>
        <w:spacing w:after="300" w:line="240" w:lineRule="auto"/>
        <w:rPr>
          <w:rFonts w:ascii="Times New Roman" w:eastAsia="Times New Roman" w:hAnsi="Times New Roman" w:cs="Times New Roman"/>
          <w:sz w:val="24"/>
          <w:szCs w:val="24"/>
          <w:lang w:val="es-ES" w:eastAsia="es-ES"/>
        </w:rPr>
      </w:pPr>
    </w:p>
    <w:p w14:paraId="20CF1315" w14:textId="77777777" w:rsidR="007E1D4C" w:rsidRPr="00D27707" w:rsidRDefault="007E1D4C" w:rsidP="003600C0">
      <w:pPr>
        <w:shd w:val="clear" w:color="auto" w:fill="FFFFFF"/>
        <w:spacing w:after="300" w:line="240" w:lineRule="auto"/>
        <w:rPr>
          <w:rFonts w:ascii="Times New Roman" w:eastAsia="Times New Roman" w:hAnsi="Times New Roman" w:cs="Times New Roman"/>
          <w:sz w:val="24"/>
          <w:szCs w:val="24"/>
          <w:lang w:val="es-ES" w:eastAsia="es-ES"/>
        </w:rPr>
      </w:pPr>
    </w:p>
    <w:p w14:paraId="46858937" w14:textId="77777777" w:rsidR="00D96EEE" w:rsidRDefault="00D96EEE" w:rsidP="003600C0">
      <w:pPr>
        <w:shd w:val="clear" w:color="auto" w:fill="FFFFFF"/>
        <w:spacing w:after="300" w:line="240" w:lineRule="auto"/>
        <w:rPr>
          <w:rFonts w:ascii="Times New Roman" w:eastAsia="Times New Roman" w:hAnsi="Times New Roman" w:cs="Times New Roman"/>
          <w:sz w:val="24"/>
          <w:szCs w:val="24"/>
          <w:lang w:val="es-ES" w:eastAsia="es-ES"/>
        </w:rPr>
      </w:pPr>
    </w:p>
    <w:p w14:paraId="6D205155" w14:textId="77777777" w:rsidR="00D27707" w:rsidRPr="00D27707" w:rsidRDefault="00D27707" w:rsidP="003600C0">
      <w:pPr>
        <w:shd w:val="clear" w:color="auto" w:fill="FFFFFF"/>
        <w:spacing w:after="300" w:line="240" w:lineRule="auto"/>
        <w:rPr>
          <w:rFonts w:ascii="Times New Roman" w:eastAsia="Times New Roman" w:hAnsi="Times New Roman" w:cs="Times New Roman"/>
          <w:sz w:val="24"/>
          <w:szCs w:val="24"/>
          <w:lang w:val="es-ES" w:eastAsia="es-ES"/>
        </w:rPr>
      </w:pPr>
    </w:p>
    <w:p w14:paraId="2D28A5B2" w14:textId="522C6D68" w:rsidR="0042231A" w:rsidRPr="00D27707" w:rsidRDefault="0042231A" w:rsidP="0042231A">
      <w:pPr>
        <w:pStyle w:val="Prrafodelista"/>
        <w:numPr>
          <w:ilvl w:val="0"/>
          <w:numId w:val="5"/>
        </w:numPr>
        <w:spacing w:after="0" w:line="240" w:lineRule="auto"/>
        <w:jc w:val="center"/>
        <w:rPr>
          <w:rFonts w:ascii="Times New Roman" w:hAnsi="Times New Roman" w:cs="Times New Roman"/>
          <w:b/>
          <w:sz w:val="24"/>
          <w:szCs w:val="24"/>
        </w:rPr>
      </w:pPr>
      <w:r w:rsidRPr="00D27707">
        <w:rPr>
          <w:rFonts w:ascii="Times New Roman" w:hAnsi="Times New Roman" w:cs="Times New Roman"/>
          <w:b/>
          <w:sz w:val="24"/>
          <w:szCs w:val="24"/>
        </w:rPr>
        <w:lastRenderedPageBreak/>
        <w:t>EXPOSICIÓN DE MOTIVOS</w:t>
      </w:r>
    </w:p>
    <w:p w14:paraId="56187191" w14:textId="77777777" w:rsidR="009C039A" w:rsidRPr="00D27707" w:rsidRDefault="009C039A" w:rsidP="009C039A">
      <w:pPr>
        <w:spacing w:after="0" w:line="240" w:lineRule="auto"/>
        <w:jc w:val="center"/>
        <w:rPr>
          <w:rFonts w:ascii="Times New Roman" w:hAnsi="Times New Roman" w:cs="Times New Roman"/>
          <w:b/>
          <w:sz w:val="24"/>
          <w:szCs w:val="24"/>
        </w:rPr>
      </w:pPr>
    </w:p>
    <w:p w14:paraId="1488DDE0" w14:textId="38E04C21" w:rsidR="00740B2B" w:rsidRPr="00D27707" w:rsidRDefault="009C039A" w:rsidP="00740B2B">
      <w:pPr>
        <w:pStyle w:val="Prrafodelista"/>
        <w:numPr>
          <w:ilvl w:val="1"/>
          <w:numId w:val="5"/>
        </w:numPr>
        <w:spacing w:after="0" w:line="240" w:lineRule="auto"/>
        <w:ind w:left="426" w:firstLine="0"/>
        <w:jc w:val="both"/>
        <w:rPr>
          <w:rFonts w:ascii="Times New Roman" w:hAnsi="Times New Roman" w:cs="Times New Roman"/>
          <w:b/>
          <w:sz w:val="24"/>
          <w:szCs w:val="24"/>
        </w:rPr>
      </w:pPr>
      <w:r w:rsidRPr="00D27707">
        <w:rPr>
          <w:rFonts w:ascii="Times New Roman" w:hAnsi="Times New Roman" w:cs="Times New Roman"/>
          <w:b/>
          <w:sz w:val="24"/>
          <w:szCs w:val="24"/>
        </w:rPr>
        <w:t>Marco Jurídico</w:t>
      </w:r>
    </w:p>
    <w:p w14:paraId="3B2872B8" w14:textId="77777777" w:rsidR="00740B2B" w:rsidRPr="00D27707" w:rsidRDefault="00740B2B" w:rsidP="00740B2B">
      <w:pPr>
        <w:spacing w:after="0" w:line="240" w:lineRule="auto"/>
        <w:jc w:val="both"/>
        <w:rPr>
          <w:rFonts w:ascii="Times New Roman" w:hAnsi="Times New Roman" w:cs="Times New Roman"/>
          <w:sz w:val="24"/>
          <w:szCs w:val="24"/>
        </w:rPr>
      </w:pPr>
    </w:p>
    <w:p w14:paraId="0FD564FC" w14:textId="1D5266EB" w:rsidR="00740B2B" w:rsidRPr="00D27707" w:rsidRDefault="00740B2B" w:rsidP="00F13EE8">
      <w:pPr>
        <w:pStyle w:val="Prrafodelista"/>
        <w:numPr>
          <w:ilvl w:val="0"/>
          <w:numId w:val="10"/>
        </w:numPr>
        <w:spacing w:after="0" w:line="240" w:lineRule="auto"/>
        <w:jc w:val="both"/>
        <w:rPr>
          <w:rFonts w:ascii="Times New Roman" w:hAnsi="Times New Roman" w:cs="Times New Roman"/>
          <w:b/>
          <w:sz w:val="24"/>
          <w:szCs w:val="24"/>
        </w:rPr>
      </w:pPr>
      <w:r w:rsidRPr="00D27707">
        <w:rPr>
          <w:rFonts w:ascii="Times New Roman" w:hAnsi="Times New Roman" w:cs="Times New Roman"/>
          <w:b/>
          <w:sz w:val="24"/>
          <w:szCs w:val="24"/>
        </w:rPr>
        <w:t>Constitución</w:t>
      </w:r>
      <w:r w:rsidR="00C904AC" w:rsidRPr="00D27707">
        <w:rPr>
          <w:rFonts w:ascii="Times New Roman" w:hAnsi="Times New Roman" w:cs="Times New Roman"/>
          <w:b/>
          <w:sz w:val="24"/>
          <w:szCs w:val="24"/>
        </w:rPr>
        <w:t xml:space="preserve"> </w:t>
      </w:r>
      <w:r w:rsidR="00CA2DAC">
        <w:rPr>
          <w:rFonts w:ascii="Times New Roman" w:hAnsi="Times New Roman" w:cs="Times New Roman"/>
          <w:b/>
          <w:sz w:val="24"/>
          <w:szCs w:val="24"/>
        </w:rPr>
        <w:t xml:space="preserve">Política </w:t>
      </w:r>
      <w:r w:rsidR="00C904AC" w:rsidRPr="00D27707">
        <w:rPr>
          <w:rFonts w:ascii="Times New Roman" w:hAnsi="Times New Roman" w:cs="Times New Roman"/>
          <w:b/>
          <w:sz w:val="24"/>
          <w:szCs w:val="24"/>
        </w:rPr>
        <w:t>de Colombia</w:t>
      </w:r>
    </w:p>
    <w:p w14:paraId="3B38D99B" w14:textId="77777777" w:rsidR="00740B2B" w:rsidRPr="00D27707" w:rsidRDefault="00740B2B" w:rsidP="00740B2B">
      <w:pPr>
        <w:spacing w:after="0" w:line="240" w:lineRule="auto"/>
        <w:jc w:val="both"/>
        <w:rPr>
          <w:rFonts w:ascii="Times New Roman" w:hAnsi="Times New Roman" w:cs="Times New Roman"/>
          <w:sz w:val="24"/>
          <w:szCs w:val="24"/>
        </w:rPr>
      </w:pPr>
    </w:p>
    <w:p w14:paraId="2EE68088" w14:textId="59473359" w:rsidR="00740B2B" w:rsidRPr="00D27707" w:rsidRDefault="00740B2B" w:rsidP="00740B2B">
      <w:pPr>
        <w:spacing w:after="0" w:line="240" w:lineRule="auto"/>
        <w:jc w:val="both"/>
        <w:rPr>
          <w:rFonts w:ascii="Times New Roman" w:hAnsi="Times New Roman" w:cs="Times New Roman"/>
          <w:sz w:val="24"/>
          <w:szCs w:val="24"/>
        </w:rPr>
      </w:pPr>
      <w:r w:rsidRPr="00D27707">
        <w:rPr>
          <w:rFonts w:ascii="Times New Roman" w:hAnsi="Times New Roman" w:cs="Times New Roman"/>
          <w:b/>
          <w:sz w:val="24"/>
          <w:szCs w:val="24"/>
        </w:rPr>
        <w:t>Preámbulo:</w:t>
      </w:r>
      <w:r w:rsidRPr="00D27707">
        <w:rPr>
          <w:rFonts w:ascii="Times New Roman" w:hAnsi="Times New Roman" w:cs="Times New Roman"/>
          <w:sz w:val="24"/>
          <w:szCs w:val="24"/>
        </w:rPr>
        <w:t xml:space="preserve"> Se establece la obligatoriedad del Estado de garantizar a sus integrantes la vida.</w:t>
      </w:r>
    </w:p>
    <w:p w14:paraId="1B89B719" w14:textId="7CEFDF41" w:rsidR="00740B2B" w:rsidRPr="00D27707" w:rsidRDefault="00740B2B" w:rsidP="00740B2B">
      <w:pPr>
        <w:spacing w:after="0" w:line="240" w:lineRule="auto"/>
        <w:jc w:val="both"/>
        <w:rPr>
          <w:rFonts w:ascii="Times New Roman" w:hAnsi="Times New Roman" w:cs="Times New Roman"/>
          <w:sz w:val="24"/>
          <w:szCs w:val="24"/>
        </w:rPr>
      </w:pPr>
    </w:p>
    <w:p w14:paraId="1954B641" w14:textId="5DA3BA22" w:rsidR="00740B2B" w:rsidRPr="00D27707" w:rsidRDefault="00740B2B" w:rsidP="00740B2B">
      <w:pPr>
        <w:spacing w:after="0" w:line="240" w:lineRule="auto"/>
        <w:jc w:val="both"/>
        <w:rPr>
          <w:rFonts w:ascii="Times New Roman" w:hAnsi="Times New Roman" w:cs="Times New Roman"/>
          <w:sz w:val="24"/>
          <w:szCs w:val="24"/>
        </w:rPr>
      </w:pPr>
      <w:r w:rsidRPr="00D27707">
        <w:rPr>
          <w:rFonts w:ascii="Times New Roman" w:hAnsi="Times New Roman" w:cs="Times New Roman"/>
          <w:b/>
          <w:sz w:val="24"/>
          <w:szCs w:val="24"/>
        </w:rPr>
        <w:t xml:space="preserve">Artículo 1: </w:t>
      </w:r>
      <w:r w:rsidR="00D83A48" w:rsidRPr="00D27707">
        <w:rPr>
          <w:rFonts w:ascii="Times New Roman" w:hAnsi="Times New Roman" w:cs="Times New Roman"/>
          <w:sz w:val="24"/>
          <w:szCs w:val="24"/>
        </w:rPr>
        <w:t>La Constitución Política</w:t>
      </w:r>
      <w:r w:rsidR="00D83A48" w:rsidRPr="00D27707">
        <w:rPr>
          <w:rFonts w:ascii="Times New Roman" w:hAnsi="Times New Roman" w:cs="Times New Roman"/>
          <w:b/>
          <w:sz w:val="24"/>
          <w:szCs w:val="24"/>
        </w:rPr>
        <w:t xml:space="preserve"> </w:t>
      </w:r>
      <w:r w:rsidR="006F4053" w:rsidRPr="00D27707">
        <w:rPr>
          <w:rFonts w:ascii="Times New Roman" w:hAnsi="Times New Roman" w:cs="Times New Roman"/>
          <w:sz w:val="24"/>
          <w:szCs w:val="24"/>
        </w:rPr>
        <w:t>s</w:t>
      </w:r>
      <w:r w:rsidRPr="00D27707">
        <w:rPr>
          <w:rFonts w:ascii="Times New Roman" w:hAnsi="Times New Roman" w:cs="Times New Roman"/>
          <w:sz w:val="24"/>
          <w:szCs w:val="24"/>
        </w:rPr>
        <w:t xml:space="preserve">e fundamenta en la dignidad humana, por lo </w:t>
      </w:r>
      <w:r w:rsidR="00D45FC6" w:rsidRPr="00D27707">
        <w:rPr>
          <w:rFonts w:ascii="Times New Roman" w:hAnsi="Times New Roman" w:cs="Times New Roman"/>
          <w:sz w:val="24"/>
          <w:szCs w:val="24"/>
        </w:rPr>
        <w:t xml:space="preserve">que </w:t>
      </w:r>
      <w:r w:rsidR="00D83A48" w:rsidRPr="00D27707">
        <w:rPr>
          <w:rFonts w:ascii="Times New Roman" w:hAnsi="Times New Roman" w:cs="Times New Roman"/>
          <w:sz w:val="24"/>
          <w:szCs w:val="24"/>
        </w:rPr>
        <w:t>existe</w:t>
      </w:r>
      <w:r w:rsidRPr="00D27707">
        <w:rPr>
          <w:rFonts w:ascii="Times New Roman" w:hAnsi="Times New Roman" w:cs="Times New Roman"/>
          <w:sz w:val="24"/>
          <w:szCs w:val="24"/>
        </w:rPr>
        <w:t xml:space="preserve"> conexidad con el resto del ordenamiento jurídico, entre tanto</w:t>
      </w:r>
      <w:r w:rsidR="00BC0D35">
        <w:rPr>
          <w:rFonts w:ascii="Times New Roman" w:hAnsi="Times New Roman" w:cs="Times New Roman"/>
          <w:sz w:val="24"/>
          <w:szCs w:val="24"/>
        </w:rPr>
        <w:t>,</w:t>
      </w:r>
      <w:r w:rsidRPr="00D27707">
        <w:rPr>
          <w:rFonts w:ascii="Times New Roman" w:hAnsi="Times New Roman" w:cs="Times New Roman"/>
          <w:sz w:val="24"/>
          <w:szCs w:val="24"/>
        </w:rPr>
        <w:t xml:space="preserve"> el Estado debe velar por promover y propiciar las mejores herramientas para salvaguardar la vida, integridad física y emocional de todos los colombianos.</w:t>
      </w:r>
    </w:p>
    <w:p w14:paraId="7D1EF07B" w14:textId="77777777" w:rsidR="00740B2B" w:rsidRPr="00D27707" w:rsidRDefault="00740B2B" w:rsidP="00740B2B">
      <w:pPr>
        <w:spacing w:after="0" w:line="240" w:lineRule="auto"/>
        <w:jc w:val="both"/>
        <w:rPr>
          <w:rFonts w:ascii="Times New Roman" w:hAnsi="Times New Roman" w:cs="Times New Roman"/>
          <w:sz w:val="24"/>
          <w:szCs w:val="24"/>
        </w:rPr>
      </w:pPr>
    </w:p>
    <w:p w14:paraId="26FCA063" w14:textId="11760390" w:rsidR="00740B2B" w:rsidRPr="00D27707" w:rsidRDefault="00740B2B" w:rsidP="00740B2B">
      <w:pPr>
        <w:spacing w:after="0" w:line="240" w:lineRule="auto"/>
        <w:jc w:val="both"/>
        <w:rPr>
          <w:rFonts w:ascii="Times New Roman" w:hAnsi="Times New Roman" w:cs="Times New Roman"/>
          <w:sz w:val="24"/>
          <w:szCs w:val="24"/>
        </w:rPr>
      </w:pPr>
      <w:r w:rsidRPr="00D27707">
        <w:rPr>
          <w:rFonts w:ascii="Times New Roman" w:hAnsi="Times New Roman" w:cs="Times New Roman"/>
          <w:b/>
          <w:sz w:val="24"/>
          <w:szCs w:val="24"/>
        </w:rPr>
        <w:t xml:space="preserve">Artículo 11: </w:t>
      </w:r>
      <w:r w:rsidRPr="00D27707">
        <w:rPr>
          <w:rFonts w:ascii="Times New Roman" w:hAnsi="Times New Roman" w:cs="Times New Roman"/>
          <w:sz w:val="24"/>
          <w:szCs w:val="24"/>
        </w:rPr>
        <w:t>Se establece la obligatoriedad del Estado de garantizar a sus integrantes la vida y buscar los mecanismos para asegurar el norma</w:t>
      </w:r>
      <w:r w:rsidR="00D83A48" w:rsidRPr="00D27707">
        <w:rPr>
          <w:rFonts w:ascii="Times New Roman" w:hAnsi="Times New Roman" w:cs="Times New Roman"/>
          <w:sz w:val="24"/>
          <w:szCs w:val="24"/>
        </w:rPr>
        <w:t>l</w:t>
      </w:r>
      <w:r w:rsidRPr="00D27707">
        <w:rPr>
          <w:rFonts w:ascii="Times New Roman" w:hAnsi="Times New Roman" w:cs="Times New Roman"/>
          <w:sz w:val="24"/>
          <w:szCs w:val="24"/>
        </w:rPr>
        <w:t xml:space="preserve"> desarrollo de ella.</w:t>
      </w:r>
    </w:p>
    <w:p w14:paraId="07606B0D" w14:textId="77777777" w:rsidR="00F13EE8" w:rsidRPr="00D27707" w:rsidRDefault="00F13EE8" w:rsidP="00740B2B">
      <w:pPr>
        <w:spacing w:after="0" w:line="240" w:lineRule="auto"/>
        <w:jc w:val="both"/>
        <w:rPr>
          <w:rFonts w:ascii="Times New Roman" w:hAnsi="Times New Roman" w:cs="Times New Roman"/>
          <w:sz w:val="24"/>
          <w:szCs w:val="24"/>
        </w:rPr>
      </w:pPr>
    </w:p>
    <w:p w14:paraId="6B913673" w14:textId="7CC050A5" w:rsidR="00F13EE8" w:rsidRPr="00D27707" w:rsidRDefault="00F13EE8" w:rsidP="00740B2B">
      <w:pPr>
        <w:spacing w:after="0" w:line="240" w:lineRule="auto"/>
        <w:jc w:val="both"/>
        <w:rPr>
          <w:rFonts w:ascii="Times New Roman" w:hAnsi="Times New Roman" w:cs="Times New Roman"/>
          <w:sz w:val="24"/>
          <w:szCs w:val="24"/>
        </w:rPr>
      </w:pPr>
      <w:r w:rsidRPr="00D27707">
        <w:rPr>
          <w:rFonts w:ascii="Times New Roman" w:hAnsi="Times New Roman" w:cs="Times New Roman"/>
          <w:b/>
          <w:sz w:val="24"/>
          <w:szCs w:val="24"/>
        </w:rPr>
        <w:t>Artículo 24:</w:t>
      </w:r>
      <w:r w:rsidRPr="00D27707">
        <w:rPr>
          <w:rFonts w:ascii="Times New Roman" w:hAnsi="Times New Roman" w:cs="Times New Roman"/>
          <w:sz w:val="24"/>
          <w:szCs w:val="24"/>
        </w:rPr>
        <w:t xml:space="preserve"> Todos los colombianos, con las limitaciones que establezcan las leyes, tienen derecho a circular libremente por el territorio nacional. </w:t>
      </w:r>
    </w:p>
    <w:p w14:paraId="21F92AC7" w14:textId="77777777" w:rsidR="00F13EE8" w:rsidRPr="00D27707" w:rsidRDefault="00F13EE8" w:rsidP="00740B2B">
      <w:pPr>
        <w:spacing w:after="0" w:line="240" w:lineRule="auto"/>
        <w:jc w:val="both"/>
        <w:rPr>
          <w:rFonts w:ascii="Times New Roman" w:hAnsi="Times New Roman" w:cs="Times New Roman"/>
          <w:sz w:val="24"/>
          <w:szCs w:val="24"/>
        </w:rPr>
      </w:pPr>
    </w:p>
    <w:p w14:paraId="4A03DBD0" w14:textId="60B8A09E" w:rsidR="00F13EE8" w:rsidRPr="00D27707" w:rsidRDefault="00F13EE8" w:rsidP="00F13EE8">
      <w:pPr>
        <w:pStyle w:val="Prrafodelista"/>
        <w:numPr>
          <w:ilvl w:val="0"/>
          <w:numId w:val="10"/>
        </w:numPr>
        <w:spacing w:after="0" w:line="240" w:lineRule="auto"/>
        <w:jc w:val="both"/>
        <w:rPr>
          <w:rFonts w:ascii="Times New Roman" w:hAnsi="Times New Roman" w:cs="Times New Roman"/>
          <w:b/>
          <w:sz w:val="24"/>
          <w:szCs w:val="24"/>
        </w:rPr>
      </w:pPr>
      <w:r w:rsidRPr="00D27707">
        <w:rPr>
          <w:rFonts w:ascii="Times New Roman" w:hAnsi="Times New Roman" w:cs="Times New Roman"/>
          <w:b/>
          <w:sz w:val="24"/>
          <w:szCs w:val="24"/>
        </w:rPr>
        <w:t>Sentencias Constitucionales</w:t>
      </w:r>
    </w:p>
    <w:p w14:paraId="34C77007" w14:textId="77777777" w:rsidR="00F13EE8" w:rsidRPr="00D27707" w:rsidRDefault="00F13EE8" w:rsidP="00F13EE8">
      <w:pPr>
        <w:spacing w:after="0" w:line="240" w:lineRule="auto"/>
        <w:jc w:val="both"/>
        <w:rPr>
          <w:rFonts w:ascii="Times New Roman" w:hAnsi="Times New Roman" w:cs="Times New Roman"/>
          <w:b/>
          <w:sz w:val="24"/>
          <w:szCs w:val="24"/>
        </w:rPr>
      </w:pPr>
    </w:p>
    <w:p w14:paraId="364E0E8E" w14:textId="617C845E" w:rsidR="00F13EE8" w:rsidRPr="00D27707" w:rsidRDefault="00F13EE8" w:rsidP="00F13EE8">
      <w:pPr>
        <w:spacing w:after="0" w:line="240" w:lineRule="auto"/>
        <w:jc w:val="both"/>
        <w:rPr>
          <w:rFonts w:ascii="Times New Roman" w:hAnsi="Times New Roman" w:cs="Times New Roman"/>
          <w:sz w:val="24"/>
          <w:szCs w:val="24"/>
        </w:rPr>
      </w:pPr>
      <w:r w:rsidRPr="00D27707">
        <w:rPr>
          <w:rFonts w:ascii="Times New Roman" w:hAnsi="Times New Roman" w:cs="Times New Roman"/>
          <w:sz w:val="24"/>
          <w:szCs w:val="24"/>
        </w:rPr>
        <w:t>La</w:t>
      </w:r>
      <w:r w:rsidR="0047258E" w:rsidRPr="00D27707">
        <w:rPr>
          <w:rFonts w:ascii="Times New Roman" w:hAnsi="Times New Roman" w:cs="Times New Roman"/>
          <w:sz w:val="24"/>
          <w:szCs w:val="24"/>
        </w:rPr>
        <w:t xml:space="preserve"> Honorable Corte Constitucional, Sentencia C – 018 de</w:t>
      </w:r>
      <w:r w:rsidRPr="00D27707">
        <w:rPr>
          <w:rFonts w:ascii="Times New Roman" w:hAnsi="Times New Roman" w:cs="Times New Roman"/>
          <w:sz w:val="24"/>
          <w:szCs w:val="24"/>
        </w:rPr>
        <w:t xml:space="preserve"> 2004. </w:t>
      </w:r>
    </w:p>
    <w:p w14:paraId="1114A989" w14:textId="77777777" w:rsidR="00F13EE8" w:rsidRPr="00D27707" w:rsidRDefault="00F13EE8" w:rsidP="00740B2B">
      <w:pPr>
        <w:spacing w:after="0" w:line="240" w:lineRule="auto"/>
        <w:jc w:val="both"/>
        <w:rPr>
          <w:rFonts w:ascii="Times New Roman" w:hAnsi="Times New Roman" w:cs="Times New Roman"/>
          <w:b/>
          <w:sz w:val="24"/>
          <w:szCs w:val="24"/>
        </w:rPr>
      </w:pPr>
    </w:p>
    <w:p w14:paraId="72203AA3" w14:textId="6860369B" w:rsidR="00A61896" w:rsidRPr="00D27707" w:rsidRDefault="0047258E" w:rsidP="00740B2B">
      <w:pPr>
        <w:spacing w:after="0" w:line="240" w:lineRule="auto"/>
        <w:jc w:val="both"/>
        <w:rPr>
          <w:rFonts w:ascii="Times New Roman" w:hAnsi="Times New Roman" w:cs="Times New Roman"/>
          <w:sz w:val="24"/>
          <w:szCs w:val="24"/>
        </w:rPr>
      </w:pPr>
      <w:r w:rsidRPr="00D27707">
        <w:rPr>
          <w:rFonts w:ascii="Times New Roman" w:hAnsi="Times New Roman" w:cs="Times New Roman"/>
          <w:sz w:val="24"/>
          <w:szCs w:val="24"/>
        </w:rPr>
        <w:t xml:space="preserve">La </w:t>
      </w:r>
      <w:r w:rsidR="00A61896" w:rsidRPr="00D27707">
        <w:rPr>
          <w:rFonts w:ascii="Times New Roman" w:hAnsi="Times New Roman" w:cs="Times New Roman"/>
          <w:sz w:val="24"/>
          <w:szCs w:val="24"/>
        </w:rPr>
        <w:t>Honorable Corte Const</w:t>
      </w:r>
      <w:r w:rsidRPr="00D27707">
        <w:rPr>
          <w:rFonts w:ascii="Times New Roman" w:hAnsi="Times New Roman" w:cs="Times New Roman"/>
          <w:sz w:val="24"/>
          <w:szCs w:val="24"/>
        </w:rPr>
        <w:t>itucional,</w:t>
      </w:r>
      <w:r w:rsidR="00A61896" w:rsidRPr="00D27707">
        <w:rPr>
          <w:rFonts w:ascii="Times New Roman" w:hAnsi="Times New Roman" w:cs="Times New Roman"/>
          <w:sz w:val="24"/>
          <w:szCs w:val="24"/>
        </w:rPr>
        <w:t xml:space="preserve"> Sentencia</w:t>
      </w:r>
      <w:r w:rsidRPr="00D27707">
        <w:rPr>
          <w:rFonts w:ascii="Times New Roman" w:hAnsi="Times New Roman" w:cs="Times New Roman"/>
          <w:sz w:val="24"/>
          <w:szCs w:val="24"/>
        </w:rPr>
        <w:t xml:space="preserve"> C – 468 de 2011.</w:t>
      </w:r>
    </w:p>
    <w:p w14:paraId="3E57F303" w14:textId="77777777" w:rsidR="00A61896" w:rsidRPr="00D27707" w:rsidRDefault="00A61896" w:rsidP="00740B2B">
      <w:pPr>
        <w:spacing w:after="0" w:line="240" w:lineRule="auto"/>
        <w:jc w:val="both"/>
        <w:rPr>
          <w:rFonts w:ascii="Times New Roman" w:hAnsi="Times New Roman" w:cs="Times New Roman"/>
          <w:b/>
          <w:sz w:val="24"/>
          <w:szCs w:val="24"/>
        </w:rPr>
      </w:pPr>
    </w:p>
    <w:p w14:paraId="18F7978F" w14:textId="6D7E0783" w:rsidR="00F13EE8" w:rsidRPr="00D27707" w:rsidRDefault="00F13EE8" w:rsidP="001B0D2D">
      <w:pPr>
        <w:pStyle w:val="Prrafodelista"/>
        <w:numPr>
          <w:ilvl w:val="0"/>
          <w:numId w:val="10"/>
        </w:numPr>
        <w:spacing w:after="0" w:line="240" w:lineRule="auto"/>
        <w:jc w:val="both"/>
        <w:rPr>
          <w:rFonts w:ascii="Times New Roman" w:hAnsi="Times New Roman" w:cs="Times New Roman"/>
          <w:b/>
          <w:sz w:val="24"/>
          <w:szCs w:val="24"/>
        </w:rPr>
      </w:pPr>
      <w:r w:rsidRPr="00D27707">
        <w:rPr>
          <w:rFonts w:ascii="Times New Roman" w:hAnsi="Times New Roman" w:cs="Times New Roman"/>
          <w:b/>
          <w:sz w:val="24"/>
          <w:szCs w:val="24"/>
        </w:rPr>
        <w:t>Leyes</w:t>
      </w:r>
    </w:p>
    <w:p w14:paraId="1306630C" w14:textId="77777777" w:rsidR="001B0D2D" w:rsidRPr="00D27707" w:rsidRDefault="001B0D2D" w:rsidP="001B0D2D">
      <w:pPr>
        <w:pStyle w:val="Prrafodelista"/>
        <w:spacing w:after="0" w:line="240" w:lineRule="auto"/>
        <w:jc w:val="both"/>
        <w:rPr>
          <w:rFonts w:ascii="Times New Roman" w:hAnsi="Times New Roman" w:cs="Times New Roman"/>
          <w:b/>
          <w:sz w:val="24"/>
          <w:szCs w:val="24"/>
        </w:rPr>
      </w:pPr>
    </w:p>
    <w:p w14:paraId="06BF44EE" w14:textId="71DB0075" w:rsidR="00F13EE8" w:rsidRPr="00D27707" w:rsidRDefault="004C0AAB" w:rsidP="001B0D2D">
      <w:pPr>
        <w:pStyle w:val="Prrafodelista"/>
        <w:spacing w:after="0" w:line="240" w:lineRule="auto"/>
        <w:ind w:left="0"/>
        <w:jc w:val="both"/>
        <w:rPr>
          <w:rFonts w:ascii="Times New Roman" w:hAnsi="Times New Roman" w:cs="Times New Roman"/>
          <w:sz w:val="24"/>
          <w:szCs w:val="24"/>
        </w:rPr>
      </w:pPr>
      <w:r w:rsidRPr="00D27707">
        <w:rPr>
          <w:rFonts w:ascii="Times New Roman" w:hAnsi="Times New Roman" w:cs="Times New Roman"/>
          <w:b/>
          <w:sz w:val="24"/>
          <w:szCs w:val="24"/>
        </w:rPr>
        <w:t xml:space="preserve">Ley </w:t>
      </w:r>
      <w:r w:rsidR="00F13EE8" w:rsidRPr="00D27707">
        <w:rPr>
          <w:rFonts w:ascii="Times New Roman" w:hAnsi="Times New Roman" w:cs="Times New Roman"/>
          <w:b/>
          <w:sz w:val="24"/>
          <w:szCs w:val="24"/>
        </w:rPr>
        <w:t xml:space="preserve">769 de 2002: </w:t>
      </w:r>
      <w:r w:rsidR="00F13EE8" w:rsidRPr="00D27707">
        <w:rPr>
          <w:rFonts w:ascii="Times New Roman" w:hAnsi="Times New Roman" w:cs="Times New Roman"/>
          <w:sz w:val="24"/>
          <w:szCs w:val="24"/>
        </w:rPr>
        <w:t>Código Nacional de Tránsito Terrestre y se dictan otras disposiciones.</w:t>
      </w:r>
    </w:p>
    <w:p w14:paraId="44883856" w14:textId="77777777" w:rsidR="00F13EE8" w:rsidRPr="00D27707" w:rsidRDefault="00F13EE8" w:rsidP="001B0D2D">
      <w:pPr>
        <w:pStyle w:val="Prrafodelista"/>
        <w:spacing w:after="0" w:line="240" w:lineRule="auto"/>
        <w:ind w:left="0"/>
        <w:jc w:val="both"/>
        <w:rPr>
          <w:rFonts w:ascii="Times New Roman" w:hAnsi="Times New Roman" w:cs="Times New Roman"/>
          <w:b/>
          <w:sz w:val="24"/>
          <w:szCs w:val="24"/>
        </w:rPr>
      </w:pPr>
    </w:p>
    <w:p w14:paraId="38E61DA0" w14:textId="1D0EAE1C" w:rsidR="00F13EE8" w:rsidRPr="00D27707" w:rsidRDefault="004C0AAB" w:rsidP="001B0D2D">
      <w:pPr>
        <w:pStyle w:val="Prrafodelista"/>
        <w:spacing w:after="0" w:line="240" w:lineRule="auto"/>
        <w:ind w:left="0"/>
        <w:jc w:val="both"/>
        <w:rPr>
          <w:rStyle w:val="iaj"/>
          <w:rFonts w:ascii="Times New Roman" w:hAnsi="Times New Roman" w:cs="Times New Roman"/>
          <w:b/>
          <w:sz w:val="24"/>
          <w:szCs w:val="24"/>
        </w:rPr>
      </w:pPr>
      <w:r w:rsidRPr="00D27707">
        <w:rPr>
          <w:rFonts w:ascii="Times New Roman" w:hAnsi="Times New Roman" w:cs="Times New Roman"/>
          <w:b/>
          <w:sz w:val="24"/>
          <w:szCs w:val="24"/>
        </w:rPr>
        <w:t xml:space="preserve">Ley 1383 de 2010: </w:t>
      </w:r>
      <w:r w:rsidRPr="00D27707">
        <w:rPr>
          <w:rFonts w:ascii="Times New Roman" w:hAnsi="Times New Roman" w:cs="Times New Roman"/>
          <w:sz w:val="24"/>
          <w:szCs w:val="24"/>
        </w:rPr>
        <w:t>Por la cual se reforma la Ley </w:t>
      </w:r>
      <w:hyperlink r:id="rId9" w:anchor="1" w:history="1">
        <w:r w:rsidRPr="00D27707">
          <w:rPr>
            <w:rStyle w:val="Hipervnculo"/>
            <w:rFonts w:ascii="Times New Roman" w:hAnsi="Times New Roman" w:cs="Times New Roman"/>
            <w:color w:val="auto"/>
            <w:sz w:val="24"/>
            <w:szCs w:val="24"/>
            <w:u w:val="none"/>
          </w:rPr>
          <w:t>769</w:t>
        </w:r>
      </w:hyperlink>
      <w:r w:rsidR="001E2D0F" w:rsidRPr="00D27707">
        <w:rPr>
          <w:rFonts w:ascii="Times New Roman" w:hAnsi="Times New Roman" w:cs="Times New Roman"/>
          <w:sz w:val="24"/>
          <w:szCs w:val="24"/>
        </w:rPr>
        <w:t> de 2002,</w:t>
      </w:r>
      <w:r w:rsidRPr="00D27707">
        <w:rPr>
          <w:rFonts w:ascii="Times New Roman" w:hAnsi="Times New Roman" w:cs="Times New Roman"/>
          <w:sz w:val="24"/>
          <w:szCs w:val="24"/>
        </w:rPr>
        <w:t xml:space="preserve"> Código Nacional de Tránsito</w:t>
      </w:r>
      <w:r w:rsidR="0047258E" w:rsidRPr="00D27707">
        <w:rPr>
          <w:rFonts w:ascii="Times New Roman" w:hAnsi="Times New Roman" w:cs="Times New Roman"/>
          <w:sz w:val="24"/>
          <w:szCs w:val="24"/>
        </w:rPr>
        <w:t xml:space="preserve"> Terrestre</w:t>
      </w:r>
      <w:r w:rsidRPr="00D27707">
        <w:rPr>
          <w:rFonts w:ascii="Times New Roman" w:hAnsi="Times New Roman" w:cs="Times New Roman"/>
          <w:sz w:val="24"/>
          <w:szCs w:val="24"/>
        </w:rPr>
        <w:t xml:space="preserve"> y se dictan otras disposiciones</w:t>
      </w:r>
      <w:r w:rsidRPr="00D27707">
        <w:rPr>
          <w:rStyle w:val="iaj"/>
          <w:rFonts w:ascii="Times New Roman" w:hAnsi="Times New Roman" w:cs="Times New Roman"/>
          <w:i/>
          <w:iCs/>
          <w:sz w:val="24"/>
          <w:szCs w:val="24"/>
        </w:rPr>
        <w:t>.</w:t>
      </w:r>
    </w:p>
    <w:p w14:paraId="2E822904" w14:textId="77777777" w:rsidR="00D87FC7" w:rsidRPr="00D27707" w:rsidRDefault="00D87FC7" w:rsidP="001B0D2D">
      <w:pPr>
        <w:pStyle w:val="Prrafodelista"/>
        <w:spacing w:after="0" w:line="240" w:lineRule="auto"/>
        <w:ind w:left="0"/>
        <w:jc w:val="both"/>
        <w:rPr>
          <w:rFonts w:ascii="Times New Roman" w:hAnsi="Times New Roman" w:cs="Times New Roman"/>
          <w:b/>
          <w:sz w:val="24"/>
          <w:szCs w:val="24"/>
        </w:rPr>
      </w:pPr>
    </w:p>
    <w:p w14:paraId="3815E615" w14:textId="65EB5780" w:rsidR="00740B2B" w:rsidRPr="00D27707" w:rsidRDefault="00D87FC7" w:rsidP="001B0D2D">
      <w:pPr>
        <w:pStyle w:val="Prrafodelista"/>
        <w:spacing w:after="0" w:line="240" w:lineRule="auto"/>
        <w:ind w:left="0"/>
        <w:jc w:val="both"/>
        <w:rPr>
          <w:rFonts w:ascii="Times New Roman" w:hAnsi="Times New Roman" w:cs="Times New Roman"/>
          <w:b/>
          <w:sz w:val="24"/>
          <w:szCs w:val="24"/>
        </w:rPr>
      </w:pPr>
      <w:r w:rsidRPr="00D27707">
        <w:rPr>
          <w:rFonts w:ascii="Times New Roman" w:hAnsi="Times New Roman" w:cs="Times New Roman"/>
          <w:b/>
          <w:sz w:val="24"/>
          <w:szCs w:val="24"/>
        </w:rPr>
        <w:t xml:space="preserve">Ley 1696 de 2013: </w:t>
      </w:r>
      <w:r w:rsidRPr="00D27707">
        <w:rPr>
          <w:rFonts w:ascii="Times New Roman" w:hAnsi="Times New Roman" w:cs="Times New Roman"/>
          <w:sz w:val="24"/>
          <w:szCs w:val="24"/>
        </w:rPr>
        <w:t>Elimina el Literal E.3 del artículo 131 de la Ley 769 de 2002 y crea el literal F en el artícul</w:t>
      </w:r>
      <w:r w:rsidR="001B0D2D" w:rsidRPr="00D27707">
        <w:rPr>
          <w:rFonts w:ascii="Times New Roman" w:hAnsi="Times New Roman" w:cs="Times New Roman"/>
          <w:sz w:val="24"/>
          <w:szCs w:val="24"/>
        </w:rPr>
        <w:t>o 131 de la Ley 769 de 2002.</w:t>
      </w:r>
    </w:p>
    <w:p w14:paraId="18959A95" w14:textId="77777777" w:rsidR="00A61896" w:rsidRPr="00D27707" w:rsidRDefault="00A61896" w:rsidP="001B0D2D">
      <w:pPr>
        <w:pStyle w:val="Prrafodelista"/>
        <w:rPr>
          <w:rFonts w:ascii="Times New Roman" w:hAnsi="Times New Roman" w:cs="Times New Roman"/>
          <w:b/>
          <w:sz w:val="24"/>
          <w:szCs w:val="24"/>
        </w:rPr>
      </w:pPr>
    </w:p>
    <w:p w14:paraId="0CFF4F00" w14:textId="213A4488" w:rsidR="00D45FC6" w:rsidRPr="00D27707" w:rsidRDefault="00D45FC6" w:rsidP="00D45FC6">
      <w:pPr>
        <w:pStyle w:val="Prrafodelista"/>
        <w:numPr>
          <w:ilvl w:val="0"/>
          <w:numId w:val="18"/>
        </w:numPr>
        <w:rPr>
          <w:rFonts w:ascii="Times New Roman" w:hAnsi="Times New Roman" w:cs="Times New Roman"/>
          <w:b/>
          <w:sz w:val="24"/>
          <w:szCs w:val="24"/>
        </w:rPr>
      </w:pPr>
      <w:r w:rsidRPr="00D27707">
        <w:rPr>
          <w:rFonts w:ascii="Times New Roman" w:hAnsi="Times New Roman" w:cs="Times New Roman"/>
          <w:b/>
          <w:sz w:val="24"/>
          <w:szCs w:val="24"/>
        </w:rPr>
        <w:t>Decreto</w:t>
      </w:r>
      <w:r w:rsidR="00AF7D81" w:rsidRPr="00D27707">
        <w:rPr>
          <w:rFonts w:ascii="Times New Roman" w:hAnsi="Times New Roman" w:cs="Times New Roman"/>
          <w:b/>
          <w:sz w:val="24"/>
          <w:szCs w:val="24"/>
        </w:rPr>
        <w:t xml:space="preserve"> </w:t>
      </w:r>
      <w:r w:rsidR="0047258E" w:rsidRPr="00D27707">
        <w:rPr>
          <w:rFonts w:ascii="Times New Roman" w:hAnsi="Times New Roman" w:cs="Times New Roman"/>
          <w:b/>
          <w:sz w:val="24"/>
          <w:szCs w:val="24"/>
        </w:rPr>
        <w:t>– Ministerio de T</w:t>
      </w:r>
      <w:r w:rsidR="00AF7D81" w:rsidRPr="00D27707">
        <w:rPr>
          <w:rFonts w:ascii="Times New Roman" w:hAnsi="Times New Roman" w:cs="Times New Roman"/>
          <w:b/>
          <w:sz w:val="24"/>
          <w:szCs w:val="24"/>
        </w:rPr>
        <w:t>ransporte</w:t>
      </w:r>
    </w:p>
    <w:p w14:paraId="32492292" w14:textId="01574241" w:rsidR="00D45FC6" w:rsidRPr="00D27707" w:rsidRDefault="00D45FC6" w:rsidP="00D45FC6">
      <w:pPr>
        <w:rPr>
          <w:rFonts w:ascii="Times New Roman" w:hAnsi="Times New Roman" w:cs="Times New Roman"/>
          <w:b/>
          <w:sz w:val="24"/>
          <w:szCs w:val="24"/>
        </w:rPr>
      </w:pPr>
      <w:r w:rsidRPr="00D27707">
        <w:rPr>
          <w:rFonts w:ascii="Times New Roman" w:hAnsi="Times New Roman" w:cs="Times New Roman"/>
          <w:b/>
          <w:sz w:val="24"/>
          <w:szCs w:val="24"/>
        </w:rPr>
        <w:t xml:space="preserve">Decreto 3366 de 2003: </w:t>
      </w:r>
      <w:r w:rsidRPr="00D27707">
        <w:rPr>
          <w:rFonts w:ascii="Times New Roman" w:hAnsi="Times New Roman" w:cs="Times New Roman"/>
          <w:sz w:val="24"/>
          <w:szCs w:val="24"/>
        </w:rPr>
        <w:t>Por el cual se establece el régimen de sanciones por infracciones a las normas de Transporte Público Terrestre Automotor y se determinan unos procedimientos.</w:t>
      </w:r>
    </w:p>
    <w:p w14:paraId="322CB2BD" w14:textId="4530065B" w:rsidR="001B0D2D" w:rsidRPr="00D27707" w:rsidRDefault="00A61896" w:rsidP="00A61896">
      <w:pPr>
        <w:pStyle w:val="Prrafodelista"/>
        <w:numPr>
          <w:ilvl w:val="0"/>
          <w:numId w:val="10"/>
        </w:numPr>
        <w:spacing w:after="0" w:line="240" w:lineRule="auto"/>
        <w:jc w:val="both"/>
        <w:rPr>
          <w:rFonts w:ascii="Times New Roman" w:hAnsi="Times New Roman" w:cs="Times New Roman"/>
          <w:b/>
          <w:sz w:val="24"/>
          <w:szCs w:val="24"/>
        </w:rPr>
      </w:pPr>
      <w:r w:rsidRPr="00D27707">
        <w:rPr>
          <w:rFonts w:ascii="Times New Roman" w:hAnsi="Times New Roman" w:cs="Times New Roman"/>
          <w:b/>
          <w:sz w:val="24"/>
          <w:szCs w:val="24"/>
        </w:rPr>
        <w:t>Resolución</w:t>
      </w:r>
      <w:r w:rsidR="00A64EF9" w:rsidRPr="00D27707">
        <w:rPr>
          <w:rFonts w:ascii="Times New Roman" w:hAnsi="Times New Roman" w:cs="Times New Roman"/>
          <w:b/>
          <w:sz w:val="24"/>
          <w:szCs w:val="24"/>
        </w:rPr>
        <w:t xml:space="preserve"> – Ministerio de T</w:t>
      </w:r>
      <w:r w:rsidR="00D45FC6" w:rsidRPr="00D27707">
        <w:rPr>
          <w:rFonts w:ascii="Times New Roman" w:hAnsi="Times New Roman" w:cs="Times New Roman"/>
          <w:b/>
          <w:sz w:val="24"/>
          <w:szCs w:val="24"/>
        </w:rPr>
        <w:t>ransporte</w:t>
      </w:r>
    </w:p>
    <w:p w14:paraId="74328918" w14:textId="77777777" w:rsidR="00A61896" w:rsidRPr="00D27707" w:rsidRDefault="00A61896" w:rsidP="00A61896">
      <w:pPr>
        <w:spacing w:after="0" w:line="240" w:lineRule="auto"/>
        <w:jc w:val="both"/>
        <w:rPr>
          <w:rFonts w:ascii="Times New Roman" w:hAnsi="Times New Roman" w:cs="Times New Roman"/>
          <w:b/>
          <w:sz w:val="24"/>
          <w:szCs w:val="24"/>
        </w:rPr>
      </w:pPr>
    </w:p>
    <w:p w14:paraId="53004538" w14:textId="4AD9FD66" w:rsidR="00A61896" w:rsidRPr="00D27707" w:rsidRDefault="00A61896" w:rsidP="00A61896">
      <w:pPr>
        <w:spacing w:after="0" w:line="240" w:lineRule="auto"/>
        <w:jc w:val="both"/>
        <w:rPr>
          <w:rFonts w:ascii="Times New Roman" w:hAnsi="Times New Roman" w:cs="Times New Roman"/>
          <w:sz w:val="24"/>
          <w:szCs w:val="24"/>
        </w:rPr>
      </w:pPr>
      <w:r w:rsidRPr="00D27707">
        <w:rPr>
          <w:rFonts w:ascii="Times New Roman" w:hAnsi="Times New Roman" w:cs="Times New Roman"/>
          <w:b/>
          <w:sz w:val="24"/>
          <w:szCs w:val="24"/>
        </w:rPr>
        <w:t>1122 de 2005</w:t>
      </w:r>
      <w:r w:rsidR="00A64EF9" w:rsidRPr="00D27707">
        <w:rPr>
          <w:rFonts w:ascii="Times New Roman" w:hAnsi="Times New Roman" w:cs="Times New Roman"/>
          <w:b/>
          <w:sz w:val="24"/>
          <w:szCs w:val="24"/>
        </w:rPr>
        <w:t>:</w:t>
      </w:r>
      <w:r w:rsidRPr="00D27707">
        <w:rPr>
          <w:rFonts w:ascii="Times New Roman" w:hAnsi="Times New Roman" w:cs="Times New Roman"/>
          <w:b/>
          <w:sz w:val="24"/>
          <w:szCs w:val="24"/>
        </w:rPr>
        <w:t xml:space="preserve"> </w:t>
      </w:r>
      <w:r w:rsidR="00A64EF9" w:rsidRPr="00D27707">
        <w:rPr>
          <w:rFonts w:ascii="Times New Roman" w:hAnsi="Times New Roman" w:cs="Times New Roman"/>
          <w:sz w:val="24"/>
          <w:szCs w:val="24"/>
        </w:rPr>
        <w:t>P</w:t>
      </w:r>
      <w:r w:rsidR="00A64EF9" w:rsidRPr="00D27707">
        <w:rPr>
          <w:rFonts w:ascii="Times New Roman" w:hAnsi="Times New Roman" w:cs="Times New Roman"/>
          <w:bCs/>
          <w:color w:val="000000" w:themeColor="text1"/>
          <w:sz w:val="24"/>
          <w:szCs w:val="24"/>
          <w:shd w:val="clear" w:color="auto" w:fill="FFFFFF"/>
        </w:rPr>
        <w:t>or la cual se establecen medidas especiales para la prevención de la accidentalidad de los vehículos de transporte público de pasajeros y se deroga la Resolución número </w:t>
      </w:r>
      <w:hyperlink r:id="rId10" w:anchor="0" w:history="1">
        <w:r w:rsidR="00A64EF9" w:rsidRPr="00D27707">
          <w:rPr>
            <w:rStyle w:val="Hipervnculo"/>
            <w:rFonts w:ascii="Times New Roman" w:hAnsi="Times New Roman" w:cs="Times New Roman"/>
            <w:bCs/>
            <w:color w:val="000000" w:themeColor="text1"/>
            <w:sz w:val="24"/>
            <w:szCs w:val="24"/>
            <w:u w:val="none"/>
            <w:shd w:val="clear" w:color="auto" w:fill="FFFFFF"/>
          </w:rPr>
          <w:t>865</w:t>
        </w:r>
      </w:hyperlink>
      <w:r w:rsidR="00A64EF9" w:rsidRPr="00D27707">
        <w:rPr>
          <w:rFonts w:ascii="Times New Roman" w:hAnsi="Times New Roman" w:cs="Times New Roman"/>
          <w:bCs/>
          <w:color w:val="000000" w:themeColor="text1"/>
          <w:sz w:val="24"/>
          <w:szCs w:val="24"/>
          <w:shd w:val="clear" w:color="auto" w:fill="FFFFFF"/>
        </w:rPr>
        <w:t> de 2005 y los artículos 1º, 2º y 3º de la Resolución número </w:t>
      </w:r>
      <w:hyperlink r:id="rId11" w:anchor="0" w:history="1">
        <w:r w:rsidR="00A64EF9" w:rsidRPr="00D27707">
          <w:rPr>
            <w:rStyle w:val="Hipervnculo"/>
            <w:rFonts w:ascii="Times New Roman" w:hAnsi="Times New Roman" w:cs="Times New Roman"/>
            <w:bCs/>
            <w:color w:val="000000" w:themeColor="text1"/>
            <w:sz w:val="24"/>
            <w:szCs w:val="24"/>
            <w:u w:val="none"/>
            <w:shd w:val="clear" w:color="auto" w:fill="FFFFFF"/>
          </w:rPr>
          <w:t>4110</w:t>
        </w:r>
      </w:hyperlink>
      <w:r w:rsidR="00A64EF9" w:rsidRPr="00D27707">
        <w:rPr>
          <w:rFonts w:ascii="Times New Roman" w:hAnsi="Times New Roman" w:cs="Times New Roman"/>
          <w:bCs/>
          <w:color w:val="000000" w:themeColor="text1"/>
          <w:sz w:val="24"/>
          <w:szCs w:val="24"/>
          <w:shd w:val="clear" w:color="auto" w:fill="FFFFFF"/>
        </w:rPr>
        <w:t> de 2004</w:t>
      </w:r>
      <w:r w:rsidRPr="00D27707">
        <w:rPr>
          <w:rFonts w:ascii="Times New Roman" w:hAnsi="Times New Roman" w:cs="Times New Roman"/>
          <w:color w:val="000000" w:themeColor="text1"/>
          <w:sz w:val="24"/>
          <w:szCs w:val="24"/>
        </w:rPr>
        <w:t>.</w:t>
      </w:r>
    </w:p>
    <w:p w14:paraId="1BE40C31" w14:textId="77777777" w:rsidR="00246499" w:rsidRPr="00D27707" w:rsidRDefault="00246499" w:rsidP="00AF7D81">
      <w:pPr>
        <w:spacing w:after="0" w:line="240" w:lineRule="auto"/>
        <w:rPr>
          <w:rFonts w:ascii="Times New Roman" w:hAnsi="Times New Roman" w:cs="Times New Roman"/>
          <w:b/>
          <w:sz w:val="24"/>
          <w:szCs w:val="24"/>
        </w:rPr>
      </w:pPr>
    </w:p>
    <w:p w14:paraId="0D2B6163" w14:textId="27DB114A" w:rsidR="00BA2A99" w:rsidRPr="00D27707" w:rsidRDefault="001B0D2D" w:rsidP="00B40583">
      <w:pPr>
        <w:pStyle w:val="Prrafodelista"/>
        <w:numPr>
          <w:ilvl w:val="1"/>
          <w:numId w:val="5"/>
        </w:numPr>
        <w:spacing w:after="0" w:line="240" w:lineRule="auto"/>
        <w:ind w:left="426" w:firstLine="0"/>
        <w:jc w:val="both"/>
        <w:rPr>
          <w:rFonts w:ascii="Times New Roman" w:hAnsi="Times New Roman" w:cs="Times New Roman"/>
          <w:b/>
          <w:sz w:val="24"/>
          <w:szCs w:val="24"/>
        </w:rPr>
      </w:pPr>
      <w:r w:rsidRPr="00D27707">
        <w:rPr>
          <w:rFonts w:ascii="Times New Roman" w:hAnsi="Times New Roman" w:cs="Times New Roman"/>
          <w:b/>
          <w:sz w:val="24"/>
          <w:szCs w:val="24"/>
        </w:rPr>
        <w:t>Situación de Seguridad V</w:t>
      </w:r>
      <w:r w:rsidR="004C0AAB" w:rsidRPr="00D27707">
        <w:rPr>
          <w:rFonts w:ascii="Times New Roman" w:hAnsi="Times New Roman" w:cs="Times New Roman"/>
          <w:b/>
          <w:sz w:val="24"/>
          <w:szCs w:val="24"/>
        </w:rPr>
        <w:t>ial en Colombia</w:t>
      </w:r>
    </w:p>
    <w:p w14:paraId="5443C491" w14:textId="77777777" w:rsidR="00BA2A99" w:rsidRPr="00D27707" w:rsidRDefault="00BA2A99" w:rsidP="00B40583">
      <w:pPr>
        <w:pStyle w:val="Prrafodelista"/>
        <w:spacing w:after="0" w:line="240" w:lineRule="auto"/>
        <w:jc w:val="both"/>
        <w:rPr>
          <w:rFonts w:ascii="Times New Roman" w:hAnsi="Times New Roman" w:cs="Times New Roman"/>
          <w:sz w:val="24"/>
          <w:szCs w:val="24"/>
        </w:rPr>
      </w:pPr>
    </w:p>
    <w:p w14:paraId="7D7098DA" w14:textId="282FA1AE" w:rsidR="008334D8" w:rsidRPr="00D27707" w:rsidRDefault="008334D8" w:rsidP="008334D8">
      <w:pPr>
        <w:spacing w:after="0" w:line="240" w:lineRule="auto"/>
        <w:jc w:val="both"/>
        <w:rPr>
          <w:rFonts w:ascii="Times New Roman" w:hAnsi="Times New Roman" w:cs="Times New Roman"/>
          <w:sz w:val="24"/>
          <w:szCs w:val="24"/>
        </w:rPr>
      </w:pPr>
      <w:r w:rsidRPr="00D27707">
        <w:rPr>
          <w:rFonts w:ascii="Times New Roman" w:hAnsi="Times New Roman" w:cs="Times New Roman"/>
          <w:sz w:val="24"/>
          <w:szCs w:val="24"/>
        </w:rPr>
        <w:t xml:space="preserve">La actividad de conducir un vehículo automotor ha sido considerada en diferentes escenarios jurisprudenciales, como una </w:t>
      </w:r>
      <w:r w:rsidRPr="00D27707">
        <w:rPr>
          <w:rFonts w:ascii="Times New Roman" w:hAnsi="Times New Roman" w:cs="Times New Roman"/>
          <w:bCs/>
          <w:sz w:val="24"/>
          <w:szCs w:val="24"/>
        </w:rPr>
        <w:t>actividad peligrosa</w:t>
      </w:r>
      <w:r w:rsidRPr="00D27707">
        <w:rPr>
          <w:rFonts w:ascii="Times New Roman" w:hAnsi="Times New Roman" w:cs="Times New Roman"/>
          <w:sz w:val="24"/>
          <w:szCs w:val="24"/>
        </w:rPr>
        <w:t xml:space="preserve"> que pone en riesgo la vida de quienes conducen, de los demás conductores y de los peatones que transitan en la vía (Sentencia C-468/11), razón por la cual es fundamental proponer estrategias para prevenir los índices de </w:t>
      </w:r>
      <w:r w:rsidR="00C01A24" w:rsidRPr="00D27707">
        <w:rPr>
          <w:rFonts w:ascii="Times New Roman" w:hAnsi="Times New Roman" w:cs="Times New Roman"/>
          <w:sz w:val="24"/>
          <w:szCs w:val="24"/>
        </w:rPr>
        <w:t xml:space="preserve">accidentalidad y </w:t>
      </w:r>
      <w:r w:rsidRPr="00D27707">
        <w:rPr>
          <w:rFonts w:ascii="Times New Roman" w:hAnsi="Times New Roman" w:cs="Times New Roman"/>
          <w:sz w:val="24"/>
          <w:szCs w:val="24"/>
        </w:rPr>
        <w:t xml:space="preserve">mortalidad </w:t>
      </w:r>
      <w:r w:rsidR="00C01A24" w:rsidRPr="00D27707">
        <w:rPr>
          <w:rFonts w:ascii="Times New Roman" w:hAnsi="Times New Roman" w:cs="Times New Roman"/>
          <w:sz w:val="24"/>
          <w:szCs w:val="24"/>
        </w:rPr>
        <w:t>en las vías</w:t>
      </w:r>
      <w:r w:rsidRPr="00D27707">
        <w:rPr>
          <w:rFonts w:ascii="Times New Roman" w:hAnsi="Times New Roman" w:cs="Times New Roman"/>
          <w:sz w:val="24"/>
          <w:szCs w:val="24"/>
        </w:rPr>
        <w:t>.</w:t>
      </w:r>
    </w:p>
    <w:p w14:paraId="4195AB3B" w14:textId="77777777" w:rsidR="008334D8" w:rsidRPr="00D27707" w:rsidRDefault="008334D8" w:rsidP="008334D8">
      <w:pPr>
        <w:spacing w:after="0" w:line="240" w:lineRule="auto"/>
        <w:jc w:val="both"/>
        <w:rPr>
          <w:rFonts w:ascii="Times New Roman" w:hAnsi="Times New Roman" w:cs="Times New Roman"/>
          <w:sz w:val="24"/>
          <w:szCs w:val="24"/>
        </w:rPr>
      </w:pPr>
    </w:p>
    <w:p w14:paraId="1F9D4ACB" w14:textId="51B04CBB" w:rsidR="00A61896" w:rsidRPr="00D27707" w:rsidRDefault="00C01A24" w:rsidP="00945EFC">
      <w:pPr>
        <w:spacing w:after="0" w:line="240" w:lineRule="auto"/>
        <w:jc w:val="both"/>
        <w:rPr>
          <w:rFonts w:ascii="Times New Roman" w:hAnsi="Times New Roman" w:cs="Times New Roman"/>
          <w:b/>
          <w:sz w:val="24"/>
          <w:szCs w:val="24"/>
        </w:rPr>
      </w:pPr>
      <w:r w:rsidRPr="00D27707">
        <w:rPr>
          <w:rFonts w:ascii="Times New Roman" w:hAnsi="Times New Roman" w:cs="Times New Roman"/>
          <w:sz w:val="24"/>
          <w:szCs w:val="24"/>
        </w:rPr>
        <w:t>Según datos analizados por el Observatorio Nacional de Seguridad Vial -ONSV- extraídos de la base de datos del RUNT (Tabla 1.), se observa una tendencia al aumento de las víctimas mortales por accidentes de tránsito en las carreteras del País</w:t>
      </w:r>
      <w:r w:rsidR="00177095" w:rsidRPr="00D27707">
        <w:rPr>
          <w:rFonts w:ascii="Times New Roman" w:hAnsi="Times New Roman" w:cs="Times New Roman"/>
          <w:sz w:val="24"/>
          <w:szCs w:val="24"/>
        </w:rPr>
        <w:t xml:space="preserve"> a partir del año 2010</w:t>
      </w:r>
      <w:r w:rsidRPr="00D27707">
        <w:rPr>
          <w:rFonts w:ascii="Times New Roman" w:hAnsi="Times New Roman" w:cs="Times New Roman"/>
          <w:sz w:val="24"/>
          <w:szCs w:val="24"/>
        </w:rPr>
        <w:t xml:space="preserve">, indicadores que ponen en evidencia la necesidad de aumentar los controles viales, campañas pedagógicas y en especial, la actualización constante del </w:t>
      </w:r>
      <w:r w:rsidR="00A64EF9" w:rsidRPr="00D27707">
        <w:rPr>
          <w:rFonts w:ascii="Times New Roman" w:hAnsi="Times New Roman" w:cs="Times New Roman"/>
          <w:sz w:val="24"/>
          <w:szCs w:val="24"/>
        </w:rPr>
        <w:t xml:space="preserve">régimen normativo en materia </w:t>
      </w:r>
      <w:r w:rsidRPr="00D27707">
        <w:rPr>
          <w:rFonts w:ascii="Times New Roman" w:hAnsi="Times New Roman" w:cs="Times New Roman"/>
          <w:sz w:val="24"/>
          <w:szCs w:val="24"/>
        </w:rPr>
        <w:t>vial.</w:t>
      </w:r>
    </w:p>
    <w:p w14:paraId="704B0AE3" w14:textId="77777777" w:rsidR="00A61896" w:rsidRPr="00D27707" w:rsidRDefault="00A61896" w:rsidP="008334D8">
      <w:pPr>
        <w:spacing w:after="0" w:line="240" w:lineRule="auto"/>
        <w:jc w:val="center"/>
        <w:rPr>
          <w:rFonts w:ascii="Times New Roman" w:hAnsi="Times New Roman" w:cs="Times New Roman"/>
          <w:b/>
          <w:sz w:val="24"/>
          <w:szCs w:val="24"/>
        </w:rPr>
      </w:pPr>
    </w:p>
    <w:p w14:paraId="09ED88B3" w14:textId="77777777" w:rsidR="00A61896" w:rsidRPr="00D27707" w:rsidRDefault="00A61896" w:rsidP="008334D8">
      <w:pPr>
        <w:spacing w:after="0" w:line="240" w:lineRule="auto"/>
        <w:jc w:val="center"/>
        <w:rPr>
          <w:rFonts w:ascii="Times New Roman" w:hAnsi="Times New Roman" w:cs="Times New Roman"/>
          <w:b/>
          <w:sz w:val="24"/>
          <w:szCs w:val="24"/>
        </w:rPr>
      </w:pPr>
    </w:p>
    <w:p w14:paraId="78A1F398" w14:textId="77777777" w:rsidR="00A61896" w:rsidRPr="00D27707" w:rsidRDefault="00A61896" w:rsidP="008334D8">
      <w:pPr>
        <w:spacing w:after="0" w:line="240" w:lineRule="auto"/>
        <w:jc w:val="center"/>
        <w:rPr>
          <w:rFonts w:ascii="Times New Roman" w:hAnsi="Times New Roman" w:cs="Times New Roman"/>
          <w:b/>
          <w:sz w:val="24"/>
          <w:szCs w:val="24"/>
        </w:rPr>
      </w:pPr>
    </w:p>
    <w:p w14:paraId="780B13BD" w14:textId="77777777" w:rsidR="00A61896" w:rsidRPr="00D27707" w:rsidRDefault="00A61896" w:rsidP="008334D8">
      <w:pPr>
        <w:spacing w:after="0" w:line="240" w:lineRule="auto"/>
        <w:jc w:val="center"/>
        <w:rPr>
          <w:rFonts w:ascii="Times New Roman" w:hAnsi="Times New Roman" w:cs="Times New Roman"/>
          <w:b/>
          <w:sz w:val="24"/>
          <w:szCs w:val="24"/>
        </w:rPr>
      </w:pPr>
    </w:p>
    <w:p w14:paraId="5C012DDF" w14:textId="77777777" w:rsidR="00A61896" w:rsidRPr="00D27707" w:rsidRDefault="00A61896" w:rsidP="008334D8">
      <w:pPr>
        <w:spacing w:after="0" w:line="240" w:lineRule="auto"/>
        <w:jc w:val="center"/>
        <w:rPr>
          <w:rFonts w:ascii="Times New Roman" w:hAnsi="Times New Roman" w:cs="Times New Roman"/>
          <w:b/>
          <w:sz w:val="24"/>
          <w:szCs w:val="24"/>
        </w:rPr>
      </w:pPr>
    </w:p>
    <w:p w14:paraId="3449B9BA" w14:textId="77777777" w:rsidR="00A61896" w:rsidRPr="00D27707" w:rsidRDefault="00A61896" w:rsidP="008334D8">
      <w:pPr>
        <w:spacing w:after="0" w:line="240" w:lineRule="auto"/>
        <w:jc w:val="center"/>
        <w:rPr>
          <w:rFonts w:ascii="Times New Roman" w:hAnsi="Times New Roman" w:cs="Times New Roman"/>
          <w:b/>
          <w:sz w:val="24"/>
          <w:szCs w:val="24"/>
        </w:rPr>
      </w:pPr>
    </w:p>
    <w:p w14:paraId="0B66D5C3" w14:textId="77777777" w:rsidR="00A61896" w:rsidRPr="00D27707" w:rsidRDefault="00A61896" w:rsidP="008334D8">
      <w:pPr>
        <w:spacing w:after="0" w:line="240" w:lineRule="auto"/>
        <w:jc w:val="center"/>
        <w:rPr>
          <w:rFonts w:ascii="Times New Roman" w:hAnsi="Times New Roman" w:cs="Times New Roman"/>
          <w:b/>
          <w:sz w:val="24"/>
          <w:szCs w:val="24"/>
        </w:rPr>
      </w:pPr>
    </w:p>
    <w:p w14:paraId="03234E5E" w14:textId="77777777" w:rsidR="00A61896" w:rsidRPr="00D27707" w:rsidRDefault="00A61896" w:rsidP="008334D8">
      <w:pPr>
        <w:spacing w:after="0" w:line="240" w:lineRule="auto"/>
        <w:jc w:val="center"/>
        <w:rPr>
          <w:rFonts w:ascii="Times New Roman" w:hAnsi="Times New Roman" w:cs="Times New Roman"/>
          <w:b/>
          <w:sz w:val="24"/>
          <w:szCs w:val="24"/>
        </w:rPr>
      </w:pPr>
    </w:p>
    <w:p w14:paraId="7C822C49" w14:textId="77777777" w:rsidR="00A61896" w:rsidRPr="00D27707" w:rsidRDefault="00A61896" w:rsidP="008334D8">
      <w:pPr>
        <w:spacing w:after="0" w:line="240" w:lineRule="auto"/>
        <w:jc w:val="center"/>
        <w:rPr>
          <w:rFonts w:ascii="Times New Roman" w:hAnsi="Times New Roman" w:cs="Times New Roman"/>
          <w:b/>
          <w:sz w:val="24"/>
          <w:szCs w:val="24"/>
        </w:rPr>
      </w:pPr>
    </w:p>
    <w:p w14:paraId="28E9D8F2" w14:textId="77777777" w:rsidR="00A61896" w:rsidRPr="00D27707" w:rsidRDefault="00A61896" w:rsidP="008334D8">
      <w:pPr>
        <w:spacing w:after="0" w:line="240" w:lineRule="auto"/>
        <w:jc w:val="center"/>
        <w:rPr>
          <w:rFonts w:ascii="Times New Roman" w:hAnsi="Times New Roman" w:cs="Times New Roman"/>
          <w:b/>
          <w:sz w:val="24"/>
          <w:szCs w:val="24"/>
        </w:rPr>
      </w:pPr>
    </w:p>
    <w:p w14:paraId="2E348006" w14:textId="77777777" w:rsidR="00A61896" w:rsidRPr="00D27707" w:rsidRDefault="00A61896" w:rsidP="008334D8">
      <w:pPr>
        <w:spacing w:after="0" w:line="240" w:lineRule="auto"/>
        <w:jc w:val="center"/>
        <w:rPr>
          <w:rFonts w:ascii="Times New Roman" w:hAnsi="Times New Roman" w:cs="Times New Roman"/>
          <w:b/>
          <w:sz w:val="24"/>
          <w:szCs w:val="24"/>
        </w:rPr>
      </w:pPr>
    </w:p>
    <w:p w14:paraId="2F20444A" w14:textId="77777777" w:rsidR="00A61896" w:rsidRPr="00D27707" w:rsidRDefault="00A61896" w:rsidP="008334D8">
      <w:pPr>
        <w:spacing w:after="0" w:line="240" w:lineRule="auto"/>
        <w:jc w:val="center"/>
        <w:rPr>
          <w:rFonts w:ascii="Times New Roman" w:hAnsi="Times New Roman" w:cs="Times New Roman"/>
          <w:b/>
          <w:sz w:val="24"/>
          <w:szCs w:val="24"/>
        </w:rPr>
      </w:pPr>
    </w:p>
    <w:p w14:paraId="03E8AA1F" w14:textId="77777777" w:rsidR="00A61896" w:rsidRPr="00D27707" w:rsidRDefault="00A61896" w:rsidP="008334D8">
      <w:pPr>
        <w:spacing w:after="0" w:line="240" w:lineRule="auto"/>
        <w:jc w:val="center"/>
        <w:rPr>
          <w:rFonts w:ascii="Times New Roman" w:hAnsi="Times New Roman" w:cs="Times New Roman"/>
          <w:b/>
          <w:sz w:val="24"/>
          <w:szCs w:val="24"/>
        </w:rPr>
      </w:pPr>
    </w:p>
    <w:p w14:paraId="0FD31592" w14:textId="77777777" w:rsidR="00A61896" w:rsidRPr="00D27707" w:rsidRDefault="00A61896" w:rsidP="008334D8">
      <w:pPr>
        <w:spacing w:after="0" w:line="240" w:lineRule="auto"/>
        <w:jc w:val="center"/>
        <w:rPr>
          <w:rFonts w:ascii="Times New Roman" w:hAnsi="Times New Roman" w:cs="Times New Roman"/>
          <w:b/>
          <w:sz w:val="24"/>
          <w:szCs w:val="24"/>
        </w:rPr>
      </w:pPr>
    </w:p>
    <w:p w14:paraId="2FEF3F42" w14:textId="77777777" w:rsidR="00A61896" w:rsidRDefault="00A61896" w:rsidP="008334D8">
      <w:pPr>
        <w:spacing w:after="0" w:line="240" w:lineRule="auto"/>
        <w:jc w:val="center"/>
        <w:rPr>
          <w:rFonts w:ascii="Times New Roman" w:hAnsi="Times New Roman" w:cs="Times New Roman"/>
          <w:b/>
          <w:sz w:val="24"/>
          <w:szCs w:val="24"/>
        </w:rPr>
      </w:pPr>
    </w:p>
    <w:p w14:paraId="0BDD1149" w14:textId="77777777" w:rsidR="00D27707" w:rsidRDefault="00D27707" w:rsidP="008334D8">
      <w:pPr>
        <w:spacing w:after="0" w:line="240" w:lineRule="auto"/>
        <w:jc w:val="center"/>
        <w:rPr>
          <w:rFonts w:ascii="Times New Roman" w:hAnsi="Times New Roman" w:cs="Times New Roman"/>
          <w:b/>
          <w:sz w:val="24"/>
          <w:szCs w:val="24"/>
        </w:rPr>
      </w:pPr>
    </w:p>
    <w:p w14:paraId="3AECC41C" w14:textId="77777777" w:rsidR="00D27707" w:rsidRDefault="00D27707" w:rsidP="008334D8">
      <w:pPr>
        <w:spacing w:after="0" w:line="240" w:lineRule="auto"/>
        <w:jc w:val="center"/>
        <w:rPr>
          <w:rFonts w:ascii="Times New Roman" w:hAnsi="Times New Roman" w:cs="Times New Roman"/>
          <w:b/>
          <w:sz w:val="24"/>
          <w:szCs w:val="24"/>
        </w:rPr>
      </w:pPr>
    </w:p>
    <w:p w14:paraId="282C2E8E" w14:textId="77777777" w:rsidR="00D27707" w:rsidRDefault="00D27707" w:rsidP="008334D8">
      <w:pPr>
        <w:spacing w:after="0" w:line="240" w:lineRule="auto"/>
        <w:jc w:val="center"/>
        <w:rPr>
          <w:rFonts w:ascii="Times New Roman" w:hAnsi="Times New Roman" w:cs="Times New Roman"/>
          <w:b/>
          <w:sz w:val="24"/>
          <w:szCs w:val="24"/>
        </w:rPr>
      </w:pPr>
    </w:p>
    <w:p w14:paraId="4202C2E5" w14:textId="77777777" w:rsidR="00D27707" w:rsidRDefault="00D27707" w:rsidP="008334D8">
      <w:pPr>
        <w:spacing w:after="0" w:line="240" w:lineRule="auto"/>
        <w:jc w:val="center"/>
        <w:rPr>
          <w:rFonts w:ascii="Times New Roman" w:hAnsi="Times New Roman" w:cs="Times New Roman"/>
          <w:b/>
          <w:sz w:val="24"/>
          <w:szCs w:val="24"/>
        </w:rPr>
      </w:pPr>
    </w:p>
    <w:p w14:paraId="7EFBA5B4" w14:textId="77777777" w:rsidR="00D27707" w:rsidRDefault="00D27707" w:rsidP="008334D8">
      <w:pPr>
        <w:spacing w:after="0" w:line="240" w:lineRule="auto"/>
        <w:jc w:val="center"/>
        <w:rPr>
          <w:rFonts w:ascii="Times New Roman" w:hAnsi="Times New Roman" w:cs="Times New Roman"/>
          <w:b/>
          <w:sz w:val="24"/>
          <w:szCs w:val="24"/>
        </w:rPr>
      </w:pPr>
    </w:p>
    <w:p w14:paraId="1710D46B" w14:textId="77777777" w:rsidR="00D27707" w:rsidRDefault="00D27707" w:rsidP="008334D8">
      <w:pPr>
        <w:spacing w:after="0" w:line="240" w:lineRule="auto"/>
        <w:jc w:val="center"/>
        <w:rPr>
          <w:rFonts w:ascii="Times New Roman" w:hAnsi="Times New Roman" w:cs="Times New Roman"/>
          <w:b/>
          <w:sz w:val="24"/>
          <w:szCs w:val="24"/>
        </w:rPr>
      </w:pPr>
    </w:p>
    <w:p w14:paraId="7BB1C13E" w14:textId="77777777" w:rsidR="00D27707" w:rsidRPr="00D27707" w:rsidRDefault="00D27707" w:rsidP="008334D8">
      <w:pPr>
        <w:spacing w:after="0" w:line="240" w:lineRule="auto"/>
        <w:jc w:val="center"/>
        <w:rPr>
          <w:rFonts w:ascii="Times New Roman" w:hAnsi="Times New Roman" w:cs="Times New Roman"/>
          <w:b/>
          <w:sz w:val="24"/>
          <w:szCs w:val="24"/>
        </w:rPr>
      </w:pPr>
    </w:p>
    <w:p w14:paraId="085A89D1" w14:textId="77777777" w:rsidR="00A61896" w:rsidRPr="00D27707" w:rsidRDefault="00A61896" w:rsidP="008334D8">
      <w:pPr>
        <w:spacing w:after="0" w:line="240" w:lineRule="auto"/>
        <w:jc w:val="center"/>
        <w:rPr>
          <w:rFonts w:ascii="Times New Roman" w:hAnsi="Times New Roman" w:cs="Times New Roman"/>
          <w:b/>
          <w:sz w:val="24"/>
          <w:szCs w:val="24"/>
        </w:rPr>
      </w:pPr>
    </w:p>
    <w:p w14:paraId="1465CB4E" w14:textId="77777777" w:rsidR="00A61896" w:rsidRPr="00D27707" w:rsidRDefault="00A61896" w:rsidP="008334D8">
      <w:pPr>
        <w:spacing w:after="0" w:line="240" w:lineRule="auto"/>
        <w:jc w:val="center"/>
        <w:rPr>
          <w:rFonts w:ascii="Times New Roman" w:hAnsi="Times New Roman" w:cs="Times New Roman"/>
          <w:b/>
          <w:sz w:val="24"/>
          <w:szCs w:val="24"/>
        </w:rPr>
      </w:pPr>
    </w:p>
    <w:p w14:paraId="2035218A" w14:textId="77777777" w:rsidR="00A61896" w:rsidRPr="00D27707" w:rsidRDefault="00A61896" w:rsidP="008334D8">
      <w:pPr>
        <w:spacing w:after="0" w:line="240" w:lineRule="auto"/>
        <w:jc w:val="center"/>
        <w:rPr>
          <w:rFonts w:ascii="Times New Roman" w:hAnsi="Times New Roman" w:cs="Times New Roman"/>
          <w:b/>
          <w:sz w:val="24"/>
          <w:szCs w:val="24"/>
        </w:rPr>
      </w:pPr>
    </w:p>
    <w:p w14:paraId="3154796F" w14:textId="77777777" w:rsidR="00A61896" w:rsidRPr="00D27707" w:rsidRDefault="00A61896" w:rsidP="008334D8">
      <w:pPr>
        <w:spacing w:after="0" w:line="240" w:lineRule="auto"/>
        <w:jc w:val="center"/>
        <w:rPr>
          <w:rFonts w:ascii="Times New Roman" w:hAnsi="Times New Roman" w:cs="Times New Roman"/>
          <w:b/>
          <w:sz w:val="24"/>
          <w:szCs w:val="24"/>
        </w:rPr>
      </w:pPr>
    </w:p>
    <w:p w14:paraId="3B3AAEEC" w14:textId="77777777" w:rsidR="00D45FC6" w:rsidRPr="00D27707" w:rsidRDefault="00D45FC6" w:rsidP="008334D8">
      <w:pPr>
        <w:spacing w:after="0" w:line="240" w:lineRule="auto"/>
        <w:jc w:val="center"/>
        <w:rPr>
          <w:rFonts w:ascii="Times New Roman" w:hAnsi="Times New Roman" w:cs="Times New Roman"/>
          <w:b/>
          <w:sz w:val="24"/>
          <w:szCs w:val="24"/>
        </w:rPr>
      </w:pPr>
    </w:p>
    <w:p w14:paraId="737C74A7" w14:textId="77777777" w:rsidR="00A64EF9" w:rsidRPr="00D27707" w:rsidRDefault="00A64EF9" w:rsidP="008334D8">
      <w:pPr>
        <w:spacing w:after="0" w:line="240" w:lineRule="auto"/>
        <w:jc w:val="center"/>
        <w:rPr>
          <w:rFonts w:ascii="Times New Roman" w:hAnsi="Times New Roman" w:cs="Times New Roman"/>
          <w:b/>
          <w:sz w:val="24"/>
          <w:szCs w:val="24"/>
        </w:rPr>
      </w:pPr>
    </w:p>
    <w:p w14:paraId="5555664E" w14:textId="77777777" w:rsidR="00D45FC6" w:rsidRPr="00D27707" w:rsidRDefault="00D45FC6" w:rsidP="008334D8">
      <w:pPr>
        <w:spacing w:after="0" w:line="240" w:lineRule="auto"/>
        <w:jc w:val="center"/>
        <w:rPr>
          <w:rFonts w:ascii="Times New Roman" w:hAnsi="Times New Roman" w:cs="Times New Roman"/>
          <w:b/>
          <w:sz w:val="24"/>
          <w:szCs w:val="24"/>
        </w:rPr>
      </w:pPr>
    </w:p>
    <w:p w14:paraId="10C36A0C" w14:textId="77777777" w:rsidR="00A61896" w:rsidRPr="00D27707" w:rsidRDefault="00A61896" w:rsidP="008334D8">
      <w:pPr>
        <w:spacing w:after="0" w:line="240" w:lineRule="auto"/>
        <w:jc w:val="center"/>
        <w:rPr>
          <w:rFonts w:ascii="Times New Roman" w:hAnsi="Times New Roman" w:cs="Times New Roman"/>
          <w:b/>
          <w:sz w:val="24"/>
          <w:szCs w:val="24"/>
        </w:rPr>
      </w:pPr>
    </w:p>
    <w:p w14:paraId="33C81637" w14:textId="77777777" w:rsidR="00A61896" w:rsidRPr="00D27707" w:rsidRDefault="00A61896" w:rsidP="008334D8">
      <w:pPr>
        <w:spacing w:after="0" w:line="240" w:lineRule="auto"/>
        <w:jc w:val="center"/>
        <w:rPr>
          <w:rFonts w:ascii="Times New Roman" w:hAnsi="Times New Roman" w:cs="Times New Roman"/>
          <w:b/>
          <w:sz w:val="24"/>
          <w:szCs w:val="24"/>
        </w:rPr>
      </w:pPr>
    </w:p>
    <w:p w14:paraId="25D6E076" w14:textId="3F6DC32B" w:rsidR="008334D8" w:rsidRPr="00D27707" w:rsidRDefault="008334D8" w:rsidP="008334D8">
      <w:pPr>
        <w:spacing w:after="0" w:line="240" w:lineRule="auto"/>
        <w:jc w:val="center"/>
        <w:rPr>
          <w:rFonts w:ascii="Times New Roman" w:hAnsi="Times New Roman" w:cs="Times New Roman"/>
          <w:b/>
          <w:sz w:val="24"/>
          <w:szCs w:val="24"/>
        </w:rPr>
      </w:pPr>
      <w:r w:rsidRPr="00D27707">
        <w:rPr>
          <w:rFonts w:ascii="Times New Roman" w:hAnsi="Times New Roman" w:cs="Times New Roman"/>
          <w:b/>
          <w:sz w:val="24"/>
          <w:szCs w:val="24"/>
        </w:rPr>
        <w:lastRenderedPageBreak/>
        <w:t>TABLA 1.</w:t>
      </w:r>
    </w:p>
    <w:p w14:paraId="62768729" w14:textId="61B13EF9" w:rsidR="008334D8" w:rsidRPr="00D27707" w:rsidRDefault="008334D8" w:rsidP="008334D8">
      <w:pPr>
        <w:spacing w:after="0" w:line="240" w:lineRule="auto"/>
        <w:jc w:val="center"/>
        <w:rPr>
          <w:rFonts w:ascii="Times New Roman" w:hAnsi="Times New Roman" w:cs="Times New Roman"/>
          <w:sz w:val="24"/>
          <w:szCs w:val="24"/>
        </w:rPr>
      </w:pPr>
      <w:r w:rsidRPr="00D27707">
        <w:rPr>
          <w:rFonts w:ascii="Times New Roman" w:hAnsi="Times New Roman" w:cs="Times New Roman"/>
          <w:noProof/>
          <w:sz w:val="24"/>
          <w:szCs w:val="24"/>
          <w:lang w:eastAsia="es-CO"/>
        </w:rPr>
        <w:drawing>
          <wp:inline distT="0" distB="0" distL="0" distR="0" wp14:anchorId="70405CE2" wp14:editId="73ACA728">
            <wp:extent cx="2096152" cy="4371975"/>
            <wp:effectExtent l="0" t="0" r="0" b="0"/>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096152" cy="4371975"/>
                    </a:xfrm>
                    <a:prstGeom prst="rect">
                      <a:avLst/>
                    </a:prstGeom>
                  </pic:spPr>
                </pic:pic>
              </a:graphicData>
            </a:graphic>
          </wp:inline>
        </w:drawing>
      </w:r>
    </w:p>
    <w:p w14:paraId="5AADE136" w14:textId="616FAA08" w:rsidR="008334D8" w:rsidRPr="00D27707" w:rsidRDefault="008334D8" w:rsidP="008334D8">
      <w:pPr>
        <w:spacing w:after="0" w:line="240" w:lineRule="auto"/>
        <w:jc w:val="center"/>
        <w:rPr>
          <w:rFonts w:ascii="Times New Roman" w:hAnsi="Times New Roman" w:cs="Times New Roman"/>
          <w:i/>
          <w:sz w:val="24"/>
          <w:szCs w:val="24"/>
        </w:rPr>
      </w:pPr>
      <w:r w:rsidRPr="00D27707">
        <w:rPr>
          <w:rFonts w:ascii="Times New Roman" w:hAnsi="Times New Roman" w:cs="Times New Roman"/>
          <w:i/>
          <w:sz w:val="24"/>
          <w:szCs w:val="24"/>
        </w:rPr>
        <w:t xml:space="preserve">Fuente: Registro Único Nacional de </w:t>
      </w:r>
      <w:r w:rsidR="007E7C27" w:rsidRPr="00D27707">
        <w:rPr>
          <w:rFonts w:ascii="Times New Roman" w:hAnsi="Times New Roman" w:cs="Times New Roman"/>
          <w:i/>
          <w:sz w:val="24"/>
          <w:szCs w:val="24"/>
        </w:rPr>
        <w:t>Tránsito</w:t>
      </w:r>
      <w:r w:rsidRPr="00D27707">
        <w:rPr>
          <w:rFonts w:ascii="Times New Roman" w:hAnsi="Times New Roman" w:cs="Times New Roman"/>
          <w:i/>
          <w:sz w:val="24"/>
          <w:szCs w:val="24"/>
        </w:rPr>
        <w:t xml:space="preserve"> (2017).</w:t>
      </w:r>
    </w:p>
    <w:p w14:paraId="6A96B4C7" w14:textId="77777777" w:rsidR="008334D8" w:rsidRPr="00D27707" w:rsidRDefault="008334D8" w:rsidP="00B40583">
      <w:pPr>
        <w:spacing w:after="0" w:line="240" w:lineRule="auto"/>
        <w:jc w:val="both"/>
        <w:rPr>
          <w:rFonts w:ascii="Times New Roman" w:hAnsi="Times New Roman" w:cs="Times New Roman"/>
          <w:sz w:val="24"/>
          <w:szCs w:val="24"/>
        </w:rPr>
      </w:pPr>
    </w:p>
    <w:p w14:paraId="38D5FC37" w14:textId="48429E9E" w:rsidR="002B0EAF" w:rsidRPr="00D27707" w:rsidRDefault="002B0EAF" w:rsidP="002B0EAF">
      <w:pPr>
        <w:spacing w:after="0" w:line="240" w:lineRule="auto"/>
        <w:jc w:val="both"/>
        <w:rPr>
          <w:rFonts w:ascii="Times New Roman" w:hAnsi="Times New Roman" w:cs="Times New Roman"/>
          <w:sz w:val="24"/>
          <w:szCs w:val="24"/>
        </w:rPr>
      </w:pPr>
      <w:r w:rsidRPr="00D27707">
        <w:rPr>
          <w:rFonts w:ascii="Times New Roman" w:hAnsi="Times New Roman" w:cs="Times New Roman"/>
          <w:bCs/>
          <w:sz w:val="24"/>
          <w:szCs w:val="24"/>
        </w:rPr>
        <w:t>En la actualidad se encuentra en vigencia la Resolución 1122 de 2005 (26 de Mayo de 2005)</w:t>
      </w:r>
      <w:r w:rsidRPr="00D27707">
        <w:rPr>
          <w:rFonts w:ascii="Times New Roman" w:hAnsi="Times New Roman" w:cs="Times New Roman"/>
          <w:sz w:val="24"/>
          <w:szCs w:val="24"/>
        </w:rPr>
        <w:t xml:space="preserve"> </w:t>
      </w:r>
      <w:r w:rsidRPr="00D27707">
        <w:rPr>
          <w:rFonts w:ascii="Times New Roman" w:hAnsi="Times New Roman" w:cs="Times New Roman"/>
          <w:i/>
          <w:sz w:val="24"/>
          <w:szCs w:val="24"/>
        </w:rPr>
        <w:t xml:space="preserve">“Por la cual se establecen medidas especiales para la prevención de la accidentalidad de los vehículos de transporte público de pasajeros y se deroga la </w:t>
      </w:r>
      <w:r w:rsidRPr="00D27707">
        <w:rPr>
          <w:rFonts w:ascii="Times New Roman" w:hAnsi="Times New Roman" w:cs="Times New Roman"/>
          <w:bCs/>
          <w:i/>
          <w:sz w:val="24"/>
          <w:szCs w:val="24"/>
        </w:rPr>
        <w:t>Resolución No. 865 de 2005</w:t>
      </w:r>
      <w:r w:rsidRPr="00D27707">
        <w:rPr>
          <w:rFonts w:ascii="Times New Roman" w:hAnsi="Times New Roman" w:cs="Times New Roman"/>
          <w:i/>
          <w:sz w:val="24"/>
          <w:szCs w:val="24"/>
        </w:rPr>
        <w:t xml:space="preserve"> y los artículos 1, 2 y 3 de la </w:t>
      </w:r>
      <w:r w:rsidRPr="00D27707">
        <w:rPr>
          <w:rFonts w:ascii="Times New Roman" w:hAnsi="Times New Roman" w:cs="Times New Roman"/>
          <w:bCs/>
          <w:i/>
          <w:sz w:val="24"/>
          <w:szCs w:val="24"/>
        </w:rPr>
        <w:t>Resolución No. 4110 de 2004</w:t>
      </w:r>
      <w:r w:rsidRPr="00D27707">
        <w:rPr>
          <w:rFonts w:ascii="Times New Roman" w:hAnsi="Times New Roman" w:cs="Times New Roman"/>
          <w:i/>
          <w:sz w:val="24"/>
          <w:szCs w:val="24"/>
        </w:rPr>
        <w:t>”</w:t>
      </w:r>
      <w:r w:rsidRPr="00D27707">
        <w:rPr>
          <w:rStyle w:val="Refdenotaalpie"/>
          <w:rFonts w:ascii="Times New Roman" w:hAnsi="Times New Roman" w:cs="Times New Roman"/>
          <w:i/>
          <w:sz w:val="24"/>
          <w:szCs w:val="24"/>
        </w:rPr>
        <w:footnoteReference w:id="2"/>
      </w:r>
      <w:r w:rsidRPr="00D27707">
        <w:rPr>
          <w:rFonts w:ascii="Times New Roman" w:hAnsi="Times New Roman" w:cs="Times New Roman"/>
          <w:i/>
          <w:sz w:val="24"/>
          <w:szCs w:val="24"/>
        </w:rPr>
        <w:t>,</w:t>
      </w:r>
      <w:r w:rsidRPr="00D27707">
        <w:rPr>
          <w:rFonts w:ascii="Times New Roman" w:hAnsi="Times New Roman" w:cs="Times New Roman"/>
          <w:sz w:val="24"/>
          <w:szCs w:val="24"/>
        </w:rPr>
        <w:t xml:space="preserve"> la cual propuso la creación de un dispositivo tecnológico </w:t>
      </w:r>
      <w:r w:rsidR="00177095" w:rsidRPr="00D27707">
        <w:rPr>
          <w:rFonts w:ascii="Times New Roman" w:hAnsi="Times New Roman" w:cs="Times New Roman"/>
          <w:sz w:val="24"/>
          <w:szCs w:val="24"/>
        </w:rPr>
        <w:t>(</w:t>
      </w:r>
      <w:r w:rsidR="00D407FB" w:rsidRPr="00D27707">
        <w:rPr>
          <w:rFonts w:ascii="Times New Roman" w:hAnsi="Times New Roman" w:cs="Times New Roman"/>
          <w:sz w:val="24"/>
          <w:szCs w:val="24"/>
        </w:rPr>
        <w:t>tacógrafo</w:t>
      </w:r>
      <w:r w:rsidR="00177095" w:rsidRPr="00D27707">
        <w:rPr>
          <w:rFonts w:ascii="Times New Roman" w:hAnsi="Times New Roman" w:cs="Times New Roman"/>
          <w:sz w:val="24"/>
          <w:szCs w:val="24"/>
        </w:rPr>
        <w:t>)</w:t>
      </w:r>
      <w:r w:rsidR="00D45FC6" w:rsidRPr="00D27707">
        <w:rPr>
          <w:rFonts w:ascii="Times New Roman" w:hAnsi="Times New Roman" w:cs="Times New Roman"/>
          <w:sz w:val="24"/>
          <w:szCs w:val="24"/>
        </w:rPr>
        <w:t>,</w:t>
      </w:r>
      <w:r w:rsidR="00177095" w:rsidRPr="00D27707">
        <w:rPr>
          <w:rFonts w:ascii="Times New Roman" w:hAnsi="Times New Roman" w:cs="Times New Roman"/>
          <w:sz w:val="24"/>
          <w:szCs w:val="24"/>
        </w:rPr>
        <w:t xml:space="preserve"> </w:t>
      </w:r>
      <w:r w:rsidRPr="00D27707">
        <w:rPr>
          <w:rFonts w:ascii="Times New Roman" w:hAnsi="Times New Roman" w:cs="Times New Roman"/>
          <w:sz w:val="24"/>
          <w:szCs w:val="24"/>
        </w:rPr>
        <w:t>que permita regular el control de la velocidad de los vehículos empleados para el servicio de transporte público de pasajeros por carretera y de servicio especial.</w:t>
      </w:r>
    </w:p>
    <w:p w14:paraId="67538928" w14:textId="77777777" w:rsidR="002B0EAF" w:rsidRPr="00D27707" w:rsidRDefault="002B0EAF" w:rsidP="002B0EAF">
      <w:pPr>
        <w:spacing w:after="0" w:line="240" w:lineRule="auto"/>
        <w:jc w:val="both"/>
        <w:rPr>
          <w:rFonts w:ascii="Times New Roman" w:hAnsi="Times New Roman" w:cs="Times New Roman"/>
          <w:sz w:val="24"/>
          <w:szCs w:val="24"/>
        </w:rPr>
      </w:pPr>
    </w:p>
    <w:p w14:paraId="7AC17261" w14:textId="6A77C08C" w:rsidR="002B0EAF" w:rsidRPr="00D27707" w:rsidRDefault="002B0EAF" w:rsidP="002B0EAF">
      <w:pPr>
        <w:spacing w:after="0" w:line="240" w:lineRule="auto"/>
        <w:jc w:val="both"/>
        <w:rPr>
          <w:rFonts w:ascii="Times New Roman" w:hAnsi="Times New Roman" w:cs="Times New Roman"/>
          <w:sz w:val="24"/>
          <w:szCs w:val="24"/>
        </w:rPr>
      </w:pPr>
      <w:r w:rsidRPr="00D27707">
        <w:rPr>
          <w:rFonts w:ascii="Times New Roman" w:hAnsi="Times New Roman" w:cs="Times New Roman"/>
          <w:sz w:val="24"/>
          <w:szCs w:val="24"/>
        </w:rPr>
        <w:t>La propuesta de la Resolución 1122 de 2005 está orientada a emplear la tecnología como herramienta que permita verificar la velocidad de los vehículos usados para el transporte de pasajeros, con la finalidad de reducir los siniestros viales causados por el exceso de velocidad en las carreteras del país.</w:t>
      </w:r>
    </w:p>
    <w:p w14:paraId="01E99F87" w14:textId="77777777" w:rsidR="002B0EAF" w:rsidRPr="00D27707" w:rsidRDefault="002B0EAF" w:rsidP="00B40583">
      <w:pPr>
        <w:spacing w:after="0" w:line="240" w:lineRule="auto"/>
        <w:jc w:val="both"/>
        <w:rPr>
          <w:rFonts w:ascii="Times New Roman" w:hAnsi="Times New Roman" w:cs="Times New Roman"/>
          <w:sz w:val="24"/>
          <w:szCs w:val="24"/>
        </w:rPr>
      </w:pPr>
    </w:p>
    <w:p w14:paraId="00A209C7" w14:textId="1372C29C" w:rsidR="002B0EAF" w:rsidRPr="00D27707" w:rsidRDefault="002B0EAF" w:rsidP="008256B0">
      <w:pPr>
        <w:jc w:val="both"/>
        <w:rPr>
          <w:rFonts w:ascii="Times New Roman" w:hAnsi="Times New Roman" w:cs="Times New Roman"/>
          <w:bCs/>
          <w:sz w:val="24"/>
          <w:szCs w:val="24"/>
        </w:rPr>
      </w:pPr>
      <w:r w:rsidRPr="00D27707">
        <w:rPr>
          <w:rFonts w:ascii="Times New Roman" w:hAnsi="Times New Roman" w:cs="Times New Roman"/>
          <w:sz w:val="24"/>
          <w:szCs w:val="24"/>
        </w:rPr>
        <w:t xml:space="preserve">La propuesta de incluir un dispositivo que verifique la velocidad de los vehículos usados para el transporte de </w:t>
      </w:r>
      <w:r w:rsidR="00D407FB" w:rsidRPr="00D27707">
        <w:rPr>
          <w:rFonts w:ascii="Times New Roman" w:hAnsi="Times New Roman" w:cs="Times New Roman"/>
          <w:sz w:val="24"/>
          <w:szCs w:val="24"/>
        </w:rPr>
        <w:t>carga</w:t>
      </w:r>
      <w:r w:rsidR="008C7335" w:rsidRPr="00D27707">
        <w:rPr>
          <w:rFonts w:ascii="Times New Roman" w:hAnsi="Times New Roman" w:cs="Times New Roman"/>
          <w:sz w:val="24"/>
          <w:szCs w:val="24"/>
        </w:rPr>
        <w:t xml:space="preserve"> y pasajeros</w:t>
      </w:r>
      <w:r w:rsidR="007E7C27" w:rsidRPr="00D27707">
        <w:rPr>
          <w:rFonts w:ascii="Times New Roman" w:hAnsi="Times New Roman" w:cs="Times New Roman"/>
          <w:sz w:val="24"/>
          <w:szCs w:val="24"/>
        </w:rPr>
        <w:t xml:space="preserve"> (t</w:t>
      </w:r>
      <w:r w:rsidR="00D407FB" w:rsidRPr="00D27707">
        <w:rPr>
          <w:rFonts w:ascii="Times New Roman" w:hAnsi="Times New Roman" w:cs="Times New Roman"/>
          <w:sz w:val="24"/>
          <w:szCs w:val="24"/>
        </w:rPr>
        <w:t>ac</w:t>
      </w:r>
      <w:r w:rsidR="007E7C27" w:rsidRPr="00D27707">
        <w:rPr>
          <w:rFonts w:ascii="Times New Roman" w:hAnsi="Times New Roman" w:cs="Times New Roman"/>
          <w:sz w:val="24"/>
          <w:szCs w:val="24"/>
        </w:rPr>
        <w:t>ó</w:t>
      </w:r>
      <w:r w:rsidRPr="00D27707">
        <w:rPr>
          <w:rFonts w:ascii="Times New Roman" w:hAnsi="Times New Roman" w:cs="Times New Roman"/>
          <w:sz w:val="24"/>
          <w:szCs w:val="24"/>
        </w:rPr>
        <w:t>grafo)</w:t>
      </w:r>
      <w:r w:rsidR="00CD7AC8" w:rsidRPr="00D27707">
        <w:rPr>
          <w:rFonts w:ascii="Times New Roman" w:hAnsi="Times New Roman" w:cs="Times New Roman"/>
          <w:sz w:val="24"/>
          <w:szCs w:val="24"/>
        </w:rPr>
        <w:t>,</w:t>
      </w:r>
      <w:r w:rsidRPr="00D27707">
        <w:rPr>
          <w:rFonts w:ascii="Times New Roman" w:hAnsi="Times New Roman" w:cs="Times New Roman"/>
          <w:sz w:val="24"/>
          <w:szCs w:val="24"/>
        </w:rPr>
        <w:t xml:space="preserve"> es una propuesta que ha sido ampliamente usada por </w:t>
      </w:r>
      <w:r w:rsidR="00245FFF">
        <w:rPr>
          <w:rFonts w:ascii="Times New Roman" w:hAnsi="Times New Roman" w:cs="Times New Roman"/>
          <w:sz w:val="24"/>
          <w:szCs w:val="24"/>
        </w:rPr>
        <w:lastRenderedPageBreak/>
        <w:t>varios e</w:t>
      </w:r>
      <w:r w:rsidRPr="00D27707">
        <w:rPr>
          <w:rFonts w:ascii="Times New Roman" w:hAnsi="Times New Roman" w:cs="Times New Roman"/>
          <w:sz w:val="24"/>
          <w:szCs w:val="24"/>
        </w:rPr>
        <w:t xml:space="preserve">stados alrededor del mundo, tenemos los ejemplos de los países miembros de la </w:t>
      </w:r>
      <w:r w:rsidRPr="00D27707">
        <w:rPr>
          <w:rFonts w:ascii="Times New Roman" w:hAnsi="Times New Roman" w:cs="Times New Roman"/>
          <w:bCs/>
          <w:sz w:val="24"/>
          <w:szCs w:val="24"/>
        </w:rPr>
        <w:t>Unión Europea</w:t>
      </w:r>
      <w:r w:rsidRPr="00D27707">
        <w:rPr>
          <w:rFonts w:ascii="Times New Roman" w:hAnsi="Times New Roman" w:cs="Times New Roman"/>
          <w:sz w:val="24"/>
          <w:szCs w:val="24"/>
        </w:rPr>
        <w:t>, que mediante la</w:t>
      </w:r>
      <w:r w:rsidRPr="00D27707">
        <w:rPr>
          <w:rFonts w:ascii="Times New Roman" w:hAnsi="Times New Roman" w:cs="Times New Roman"/>
          <w:bCs/>
          <w:sz w:val="24"/>
          <w:szCs w:val="24"/>
        </w:rPr>
        <w:t xml:space="preserve"> </w:t>
      </w:r>
      <w:r w:rsidR="00190F3F">
        <w:rPr>
          <w:rFonts w:ascii="Times New Roman" w:hAnsi="Times New Roman" w:cs="Times New Roman"/>
          <w:bCs/>
          <w:sz w:val="24"/>
          <w:szCs w:val="24"/>
        </w:rPr>
        <w:t>R</w:t>
      </w:r>
      <w:r w:rsidRPr="00D27707">
        <w:rPr>
          <w:rFonts w:ascii="Times New Roman" w:hAnsi="Times New Roman" w:cs="Times New Roman"/>
          <w:bCs/>
          <w:sz w:val="24"/>
          <w:szCs w:val="24"/>
        </w:rPr>
        <w:t>eglamentación 502/2018</w:t>
      </w:r>
      <w:r w:rsidR="008256B0" w:rsidRPr="00D27707">
        <w:rPr>
          <w:rFonts w:ascii="Times New Roman" w:hAnsi="Times New Roman" w:cs="Times New Roman"/>
          <w:bCs/>
          <w:sz w:val="24"/>
          <w:szCs w:val="24"/>
        </w:rPr>
        <w:t xml:space="preserve"> habilita</w:t>
      </w:r>
      <w:r w:rsidR="00D407FB" w:rsidRPr="00D27707">
        <w:rPr>
          <w:rFonts w:ascii="Times New Roman" w:hAnsi="Times New Roman" w:cs="Times New Roman"/>
          <w:bCs/>
          <w:sz w:val="24"/>
          <w:szCs w:val="24"/>
        </w:rPr>
        <w:t>ron la implementación de un tacó</w:t>
      </w:r>
      <w:r w:rsidR="008256B0" w:rsidRPr="00D27707">
        <w:rPr>
          <w:rFonts w:ascii="Times New Roman" w:hAnsi="Times New Roman" w:cs="Times New Roman"/>
          <w:bCs/>
          <w:sz w:val="24"/>
          <w:szCs w:val="24"/>
        </w:rPr>
        <w:t>grafo inteligente.</w:t>
      </w:r>
    </w:p>
    <w:p w14:paraId="6AE9B1F3" w14:textId="64BF62C2" w:rsidR="008256B0" w:rsidRPr="00D27707" w:rsidRDefault="008256B0" w:rsidP="008256B0">
      <w:pPr>
        <w:jc w:val="both"/>
        <w:rPr>
          <w:rFonts w:ascii="Times New Roman" w:hAnsi="Times New Roman" w:cs="Times New Roman"/>
          <w:bCs/>
          <w:sz w:val="24"/>
          <w:szCs w:val="24"/>
        </w:rPr>
      </w:pPr>
      <w:r w:rsidRPr="00D27707">
        <w:rPr>
          <w:rFonts w:ascii="Times New Roman" w:hAnsi="Times New Roman" w:cs="Times New Roman"/>
          <w:bCs/>
          <w:sz w:val="24"/>
          <w:szCs w:val="24"/>
        </w:rPr>
        <w:t xml:space="preserve">Del mismo modo, la </w:t>
      </w:r>
      <w:r w:rsidRPr="00D27707">
        <w:rPr>
          <w:rFonts w:ascii="Times New Roman" w:hAnsi="Times New Roman" w:cs="Times New Roman"/>
          <w:bCs/>
          <w:sz w:val="24"/>
          <w:szCs w:val="24"/>
          <w:lang w:val="es-ES"/>
        </w:rPr>
        <w:t>Resolución 303 de 1995 en Chile</w:t>
      </w:r>
      <w:r w:rsidR="00CD7AC8" w:rsidRPr="00D27707">
        <w:rPr>
          <w:rFonts w:ascii="Times New Roman" w:hAnsi="Times New Roman" w:cs="Times New Roman"/>
          <w:bCs/>
          <w:sz w:val="24"/>
          <w:szCs w:val="24"/>
          <w:lang w:val="es-ES"/>
        </w:rPr>
        <w:t>,</w:t>
      </w:r>
      <w:r w:rsidRPr="00D27707">
        <w:rPr>
          <w:rFonts w:ascii="Times New Roman" w:hAnsi="Times New Roman" w:cs="Times New Roman"/>
          <w:bCs/>
          <w:sz w:val="24"/>
          <w:szCs w:val="24"/>
          <w:lang w:val="es-ES"/>
        </w:rPr>
        <w:t xml:space="preserve"> establece </w:t>
      </w:r>
      <w:r w:rsidRPr="00D27707">
        <w:rPr>
          <w:rFonts w:ascii="Times New Roman" w:hAnsi="Times New Roman" w:cs="Times New Roman"/>
          <w:bCs/>
          <w:sz w:val="24"/>
          <w:szCs w:val="24"/>
        </w:rPr>
        <w:t>la obligat</w:t>
      </w:r>
      <w:r w:rsidR="00177095" w:rsidRPr="00D27707">
        <w:rPr>
          <w:rFonts w:ascii="Times New Roman" w:hAnsi="Times New Roman" w:cs="Times New Roman"/>
          <w:bCs/>
          <w:sz w:val="24"/>
          <w:szCs w:val="24"/>
        </w:rPr>
        <w:t>oriedad de llevar un tacógrafo en</w:t>
      </w:r>
      <w:r w:rsidRPr="00D27707">
        <w:rPr>
          <w:rFonts w:ascii="Times New Roman" w:hAnsi="Times New Roman" w:cs="Times New Roman"/>
          <w:bCs/>
          <w:sz w:val="24"/>
          <w:szCs w:val="24"/>
        </w:rPr>
        <w:t xml:space="preserve"> cualquier vehí</w:t>
      </w:r>
      <w:r w:rsidR="00CD7AC8" w:rsidRPr="00D27707">
        <w:rPr>
          <w:rFonts w:ascii="Times New Roman" w:hAnsi="Times New Roman" w:cs="Times New Roman"/>
          <w:bCs/>
          <w:sz w:val="24"/>
          <w:szCs w:val="24"/>
        </w:rPr>
        <w:t>culo que supere los 360HP o 364</w:t>
      </w:r>
      <w:r w:rsidRPr="00D27707">
        <w:rPr>
          <w:rFonts w:ascii="Times New Roman" w:hAnsi="Times New Roman" w:cs="Times New Roman"/>
          <w:bCs/>
          <w:sz w:val="24"/>
          <w:szCs w:val="24"/>
        </w:rPr>
        <w:t>CV de potencia (3,5 Toneladas de capacidad).</w:t>
      </w:r>
    </w:p>
    <w:p w14:paraId="3A4BACB6" w14:textId="77777777" w:rsidR="00BA2A99" w:rsidRPr="00D27707" w:rsidRDefault="00BA2A99" w:rsidP="00BA2A99">
      <w:pPr>
        <w:spacing w:after="0" w:line="240" w:lineRule="auto"/>
        <w:jc w:val="both"/>
        <w:rPr>
          <w:rFonts w:ascii="Times New Roman" w:hAnsi="Times New Roman" w:cs="Times New Roman"/>
          <w:sz w:val="24"/>
          <w:szCs w:val="24"/>
        </w:rPr>
      </w:pPr>
    </w:p>
    <w:p w14:paraId="39080625" w14:textId="21608626" w:rsidR="00BA2A99" w:rsidRPr="00D27707" w:rsidRDefault="00D45FC6" w:rsidP="00080AF7">
      <w:pPr>
        <w:pStyle w:val="Prrafodelista"/>
        <w:numPr>
          <w:ilvl w:val="1"/>
          <w:numId w:val="5"/>
        </w:numPr>
        <w:spacing w:after="0" w:line="240" w:lineRule="auto"/>
        <w:ind w:left="709" w:firstLine="0"/>
        <w:jc w:val="both"/>
        <w:rPr>
          <w:rFonts w:ascii="Times New Roman" w:hAnsi="Times New Roman" w:cs="Times New Roman"/>
          <w:b/>
          <w:sz w:val="24"/>
          <w:szCs w:val="24"/>
        </w:rPr>
      </w:pPr>
      <w:r w:rsidRPr="00D27707">
        <w:rPr>
          <w:rFonts w:ascii="Times New Roman" w:hAnsi="Times New Roman" w:cs="Times New Roman"/>
          <w:b/>
          <w:sz w:val="24"/>
          <w:szCs w:val="24"/>
        </w:rPr>
        <w:t>Análisis Comparado c</w:t>
      </w:r>
      <w:r w:rsidR="00CD7AC8" w:rsidRPr="00D27707">
        <w:rPr>
          <w:rFonts w:ascii="Times New Roman" w:hAnsi="Times New Roman" w:cs="Times New Roman"/>
          <w:b/>
          <w:sz w:val="24"/>
          <w:szCs w:val="24"/>
        </w:rPr>
        <w:t>on o</w:t>
      </w:r>
      <w:r w:rsidR="004C0AAB" w:rsidRPr="00D27707">
        <w:rPr>
          <w:rFonts w:ascii="Times New Roman" w:hAnsi="Times New Roman" w:cs="Times New Roman"/>
          <w:b/>
          <w:sz w:val="24"/>
          <w:szCs w:val="24"/>
        </w:rPr>
        <w:t xml:space="preserve">tros Países </w:t>
      </w:r>
    </w:p>
    <w:p w14:paraId="03E08220" w14:textId="77777777" w:rsidR="00BA2A99" w:rsidRPr="00D27707" w:rsidRDefault="00BA2A99" w:rsidP="00BA2A99">
      <w:pPr>
        <w:pStyle w:val="Prrafodelista"/>
        <w:spacing w:after="0" w:line="240" w:lineRule="auto"/>
        <w:jc w:val="both"/>
        <w:rPr>
          <w:rFonts w:ascii="Times New Roman" w:hAnsi="Times New Roman" w:cs="Times New Roman"/>
          <w:sz w:val="24"/>
          <w:szCs w:val="24"/>
        </w:rPr>
      </w:pPr>
    </w:p>
    <w:p w14:paraId="56ECC071" w14:textId="30EFD6C4" w:rsidR="00BA2A99" w:rsidRPr="00D27707" w:rsidRDefault="00BA2A99">
      <w:pPr>
        <w:pStyle w:val="Prrafodelista"/>
        <w:numPr>
          <w:ilvl w:val="0"/>
          <w:numId w:val="7"/>
        </w:numPr>
        <w:spacing w:after="0" w:line="240" w:lineRule="auto"/>
        <w:jc w:val="both"/>
        <w:rPr>
          <w:rFonts w:ascii="Times New Roman" w:hAnsi="Times New Roman" w:cs="Times New Roman"/>
          <w:sz w:val="24"/>
          <w:szCs w:val="24"/>
        </w:rPr>
      </w:pPr>
      <w:r w:rsidRPr="00D27707">
        <w:rPr>
          <w:rFonts w:ascii="Times New Roman" w:hAnsi="Times New Roman" w:cs="Times New Roman"/>
          <w:sz w:val="24"/>
          <w:szCs w:val="24"/>
        </w:rPr>
        <w:t>En Estados Unido</w:t>
      </w:r>
      <w:r w:rsidR="00425F86" w:rsidRPr="00D27707">
        <w:rPr>
          <w:rFonts w:ascii="Times New Roman" w:hAnsi="Times New Roman" w:cs="Times New Roman"/>
          <w:sz w:val="24"/>
          <w:szCs w:val="24"/>
        </w:rPr>
        <w:t>s</w:t>
      </w:r>
      <w:r w:rsidRPr="00D27707">
        <w:rPr>
          <w:rFonts w:ascii="Times New Roman" w:hAnsi="Times New Roman" w:cs="Times New Roman"/>
          <w:sz w:val="24"/>
          <w:szCs w:val="24"/>
        </w:rPr>
        <w:t xml:space="preserve"> de América</w:t>
      </w:r>
      <w:r w:rsidR="00900B97" w:rsidRPr="00D27707">
        <w:rPr>
          <w:rFonts w:ascii="Times New Roman" w:hAnsi="Times New Roman" w:cs="Times New Roman"/>
          <w:sz w:val="24"/>
          <w:szCs w:val="24"/>
        </w:rPr>
        <w:t>,</w:t>
      </w:r>
      <w:r w:rsidR="0009265F" w:rsidRPr="00D27707">
        <w:rPr>
          <w:rFonts w:ascii="Times New Roman" w:hAnsi="Times New Roman" w:cs="Times New Roman"/>
          <w:sz w:val="24"/>
          <w:szCs w:val="24"/>
        </w:rPr>
        <w:t xml:space="preserve"> </w:t>
      </w:r>
      <w:r w:rsidR="00CD7AC8" w:rsidRPr="00D27707">
        <w:rPr>
          <w:rFonts w:ascii="Times New Roman" w:hAnsi="Times New Roman" w:cs="Times New Roman"/>
          <w:sz w:val="24"/>
          <w:szCs w:val="24"/>
        </w:rPr>
        <w:t>en J</w:t>
      </w:r>
      <w:r w:rsidR="00A623CE" w:rsidRPr="00D27707">
        <w:rPr>
          <w:rFonts w:ascii="Times New Roman" w:hAnsi="Times New Roman" w:cs="Times New Roman"/>
          <w:sz w:val="24"/>
          <w:szCs w:val="24"/>
        </w:rPr>
        <w:t xml:space="preserve">ulio de 2012, </w:t>
      </w:r>
      <w:r w:rsidR="00CD7AC8" w:rsidRPr="00D27707">
        <w:rPr>
          <w:rFonts w:ascii="Times New Roman" w:hAnsi="Times New Roman" w:cs="Times New Roman"/>
          <w:sz w:val="24"/>
          <w:szCs w:val="24"/>
        </w:rPr>
        <w:t>se promulgó</w:t>
      </w:r>
      <w:r w:rsidR="0009265F" w:rsidRPr="00D27707">
        <w:rPr>
          <w:rFonts w:ascii="Times New Roman" w:hAnsi="Times New Roman" w:cs="Times New Roman"/>
          <w:sz w:val="24"/>
          <w:szCs w:val="24"/>
        </w:rPr>
        <w:t xml:space="preserve"> la </w:t>
      </w:r>
      <w:r w:rsidR="0009265F" w:rsidRPr="00D27707">
        <w:rPr>
          <w:rFonts w:ascii="Times New Roman" w:hAnsi="Times New Roman" w:cs="Times New Roman"/>
          <w:b/>
          <w:sz w:val="24"/>
          <w:szCs w:val="24"/>
        </w:rPr>
        <w:t>Ley MAP-21</w:t>
      </w:r>
      <w:r w:rsidR="0009265F" w:rsidRPr="00D27707">
        <w:rPr>
          <w:rFonts w:ascii="Times New Roman" w:hAnsi="Times New Roman" w:cs="Times New Roman"/>
          <w:sz w:val="24"/>
          <w:szCs w:val="24"/>
        </w:rPr>
        <w:t>,</w:t>
      </w:r>
      <w:r w:rsidR="00A623CE" w:rsidRPr="00D27707">
        <w:rPr>
          <w:rFonts w:ascii="Times New Roman" w:hAnsi="Times New Roman" w:cs="Times New Roman"/>
          <w:sz w:val="24"/>
          <w:szCs w:val="24"/>
        </w:rPr>
        <w:t xml:space="preserve"> por su nombre en inglés: </w:t>
      </w:r>
      <w:proofErr w:type="spellStart"/>
      <w:r w:rsidR="00A623CE" w:rsidRPr="00D27707">
        <w:rPr>
          <w:rFonts w:ascii="Times New Roman" w:hAnsi="Times New Roman" w:cs="Times New Roman"/>
          <w:b/>
          <w:i/>
          <w:sz w:val="24"/>
          <w:szCs w:val="24"/>
        </w:rPr>
        <w:t>Moving</w:t>
      </w:r>
      <w:proofErr w:type="spellEnd"/>
      <w:r w:rsidR="00A623CE" w:rsidRPr="00D27707">
        <w:rPr>
          <w:rFonts w:ascii="Times New Roman" w:hAnsi="Times New Roman" w:cs="Times New Roman"/>
          <w:b/>
          <w:i/>
          <w:sz w:val="24"/>
          <w:szCs w:val="24"/>
        </w:rPr>
        <w:t xml:space="preserve"> </w:t>
      </w:r>
      <w:proofErr w:type="spellStart"/>
      <w:r w:rsidR="00A623CE" w:rsidRPr="00D27707">
        <w:rPr>
          <w:rFonts w:ascii="Times New Roman" w:hAnsi="Times New Roman" w:cs="Times New Roman"/>
          <w:b/>
          <w:i/>
          <w:sz w:val="24"/>
          <w:szCs w:val="24"/>
        </w:rPr>
        <w:t>Ahead</w:t>
      </w:r>
      <w:proofErr w:type="spellEnd"/>
      <w:r w:rsidR="00A623CE" w:rsidRPr="00D27707">
        <w:rPr>
          <w:rFonts w:ascii="Times New Roman" w:hAnsi="Times New Roman" w:cs="Times New Roman"/>
          <w:b/>
          <w:i/>
          <w:sz w:val="24"/>
          <w:szCs w:val="24"/>
        </w:rPr>
        <w:t xml:space="preserve"> </w:t>
      </w:r>
      <w:proofErr w:type="spellStart"/>
      <w:r w:rsidR="00A623CE" w:rsidRPr="00D27707">
        <w:rPr>
          <w:rFonts w:ascii="Times New Roman" w:hAnsi="Times New Roman" w:cs="Times New Roman"/>
          <w:b/>
          <w:i/>
          <w:sz w:val="24"/>
          <w:szCs w:val="24"/>
        </w:rPr>
        <w:t>for</w:t>
      </w:r>
      <w:proofErr w:type="spellEnd"/>
      <w:r w:rsidR="00A623CE" w:rsidRPr="00D27707">
        <w:rPr>
          <w:rFonts w:ascii="Times New Roman" w:hAnsi="Times New Roman" w:cs="Times New Roman"/>
          <w:b/>
          <w:i/>
          <w:sz w:val="24"/>
          <w:szCs w:val="24"/>
        </w:rPr>
        <w:t xml:space="preserve"> </w:t>
      </w:r>
      <w:proofErr w:type="spellStart"/>
      <w:r w:rsidR="00A623CE" w:rsidRPr="00D27707">
        <w:rPr>
          <w:rFonts w:ascii="Times New Roman" w:hAnsi="Times New Roman" w:cs="Times New Roman"/>
          <w:b/>
          <w:i/>
          <w:sz w:val="24"/>
          <w:szCs w:val="24"/>
        </w:rPr>
        <w:t>Progress</w:t>
      </w:r>
      <w:proofErr w:type="spellEnd"/>
      <w:r w:rsidR="00A623CE" w:rsidRPr="00D27707">
        <w:rPr>
          <w:rFonts w:ascii="Times New Roman" w:hAnsi="Times New Roman" w:cs="Times New Roman"/>
          <w:b/>
          <w:i/>
          <w:sz w:val="24"/>
          <w:szCs w:val="24"/>
        </w:rPr>
        <w:t xml:space="preserve"> in </w:t>
      </w:r>
      <w:proofErr w:type="spellStart"/>
      <w:r w:rsidR="00A623CE" w:rsidRPr="00D27707">
        <w:rPr>
          <w:rFonts w:ascii="Times New Roman" w:hAnsi="Times New Roman" w:cs="Times New Roman"/>
          <w:b/>
          <w:i/>
          <w:sz w:val="24"/>
          <w:szCs w:val="24"/>
        </w:rPr>
        <w:t>the</w:t>
      </w:r>
      <w:proofErr w:type="spellEnd"/>
      <w:r w:rsidR="00A623CE" w:rsidRPr="00D27707">
        <w:rPr>
          <w:rFonts w:ascii="Times New Roman" w:hAnsi="Times New Roman" w:cs="Times New Roman"/>
          <w:b/>
          <w:i/>
          <w:sz w:val="24"/>
          <w:szCs w:val="24"/>
        </w:rPr>
        <w:t xml:space="preserve"> 21st Century </w:t>
      </w:r>
      <w:proofErr w:type="spellStart"/>
      <w:r w:rsidR="00A623CE" w:rsidRPr="00D27707">
        <w:rPr>
          <w:rFonts w:ascii="Times New Roman" w:hAnsi="Times New Roman" w:cs="Times New Roman"/>
          <w:b/>
          <w:i/>
          <w:sz w:val="24"/>
          <w:szCs w:val="24"/>
        </w:rPr>
        <w:t>Act</w:t>
      </w:r>
      <w:proofErr w:type="spellEnd"/>
      <w:r w:rsidR="00A623CE" w:rsidRPr="00D27707">
        <w:rPr>
          <w:rFonts w:ascii="Times New Roman" w:hAnsi="Times New Roman" w:cs="Times New Roman"/>
          <w:sz w:val="24"/>
          <w:szCs w:val="24"/>
        </w:rPr>
        <w:t xml:space="preserve">, </w:t>
      </w:r>
      <w:r w:rsidR="00D45FC6" w:rsidRPr="00D27707">
        <w:rPr>
          <w:rFonts w:ascii="Times New Roman" w:hAnsi="Times New Roman" w:cs="Times New Roman"/>
          <w:sz w:val="24"/>
          <w:szCs w:val="24"/>
        </w:rPr>
        <w:t xml:space="preserve">esta </w:t>
      </w:r>
      <w:r w:rsidR="00A623CE" w:rsidRPr="00D27707">
        <w:rPr>
          <w:rFonts w:ascii="Times New Roman" w:hAnsi="Times New Roman" w:cs="Times New Roman"/>
          <w:sz w:val="24"/>
          <w:szCs w:val="24"/>
        </w:rPr>
        <w:t>Ley</w:t>
      </w:r>
      <w:r w:rsidR="00D45FC6" w:rsidRPr="00D27707">
        <w:rPr>
          <w:rFonts w:ascii="Times New Roman" w:hAnsi="Times New Roman" w:cs="Times New Roman"/>
          <w:sz w:val="24"/>
          <w:szCs w:val="24"/>
        </w:rPr>
        <w:t xml:space="preserve"> busca</w:t>
      </w:r>
      <w:r w:rsidR="00CD7AC8" w:rsidRPr="00D27707">
        <w:rPr>
          <w:rFonts w:ascii="Times New Roman" w:hAnsi="Times New Roman" w:cs="Times New Roman"/>
          <w:sz w:val="24"/>
          <w:szCs w:val="24"/>
        </w:rPr>
        <w:t xml:space="preserve"> a</w:t>
      </w:r>
      <w:r w:rsidR="00A623CE" w:rsidRPr="00D27707">
        <w:rPr>
          <w:rFonts w:ascii="Times New Roman" w:hAnsi="Times New Roman" w:cs="Times New Roman"/>
          <w:sz w:val="24"/>
          <w:szCs w:val="24"/>
        </w:rPr>
        <w:t xml:space="preserve">vanzar hacia el </w:t>
      </w:r>
      <w:r w:rsidR="00CD7AC8" w:rsidRPr="00D27707">
        <w:rPr>
          <w:rFonts w:ascii="Times New Roman" w:hAnsi="Times New Roman" w:cs="Times New Roman"/>
          <w:sz w:val="24"/>
          <w:szCs w:val="24"/>
        </w:rPr>
        <w:t>p</w:t>
      </w:r>
      <w:r w:rsidR="00A623CE" w:rsidRPr="00D27707">
        <w:rPr>
          <w:rFonts w:ascii="Times New Roman" w:hAnsi="Times New Roman" w:cs="Times New Roman"/>
          <w:sz w:val="24"/>
          <w:szCs w:val="24"/>
        </w:rPr>
        <w:t xml:space="preserve">rogreso en el </w:t>
      </w:r>
      <w:r w:rsidR="00CD7AC8" w:rsidRPr="00D27707">
        <w:rPr>
          <w:rFonts w:ascii="Times New Roman" w:hAnsi="Times New Roman" w:cs="Times New Roman"/>
          <w:sz w:val="24"/>
          <w:szCs w:val="24"/>
        </w:rPr>
        <w:t>s</w:t>
      </w:r>
      <w:r w:rsidR="00A623CE" w:rsidRPr="00D27707">
        <w:rPr>
          <w:rFonts w:ascii="Times New Roman" w:hAnsi="Times New Roman" w:cs="Times New Roman"/>
          <w:sz w:val="24"/>
          <w:szCs w:val="24"/>
        </w:rPr>
        <w:t xml:space="preserve">iglo </w:t>
      </w:r>
      <w:r w:rsidR="00CD7AC8" w:rsidRPr="00D27707">
        <w:rPr>
          <w:rFonts w:ascii="Times New Roman" w:hAnsi="Times New Roman" w:cs="Times New Roman"/>
          <w:sz w:val="24"/>
          <w:szCs w:val="24"/>
        </w:rPr>
        <w:t>XXI</w:t>
      </w:r>
      <w:r w:rsidR="00110241">
        <w:rPr>
          <w:rFonts w:ascii="Times New Roman" w:hAnsi="Times New Roman" w:cs="Times New Roman"/>
          <w:sz w:val="24"/>
          <w:szCs w:val="24"/>
        </w:rPr>
        <w:t>,</w:t>
      </w:r>
      <w:r w:rsidR="007E7C27" w:rsidRPr="00D27707">
        <w:rPr>
          <w:rFonts w:ascii="Times New Roman" w:hAnsi="Times New Roman" w:cs="Times New Roman"/>
          <w:sz w:val="24"/>
          <w:szCs w:val="24"/>
        </w:rPr>
        <w:t xml:space="preserve"> para</w:t>
      </w:r>
      <w:r w:rsidR="0009265F" w:rsidRPr="00D27707">
        <w:rPr>
          <w:rFonts w:ascii="Times New Roman" w:hAnsi="Times New Roman" w:cs="Times New Roman"/>
          <w:sz w:val="24"/>
          <w:szCs w:val="24"/>
        </w:rPr>
        <w:t xml:space="preserve"> mejorar la contribu</w:t>
      </w:r>
      <w:r w:rsidR="00D45FC6" w:rsidRPr="00D27707">
        <w:rPr>
          <w:rFonts w:ascii="Times New Roman" w:hAnsi="Times New Roman" w:cs="Times New Roman"/>
          <w:sz w:val="24"/>
          <w:szCs w:val="24"/>
        </w:rPr>
        <w:t>ción del transporte carretero y lograr</w:t>
      </w:r>
      <w:r w:rsidR="00CD7AC8" w:rsidRPr="00D27707">
        <w:rPr>
          <w:rFonts w:ascii="Times New Roman" w:hAnsi="Times New Roman" w:cs="Times New Roman"/>
          <w:sz w:val="24"/>
          <w:szCs w:val="24"/>
        </w:rPr>
        <w:t xml:space="preserve"> </w:t>
      </w:r>
      <w:r w:rsidR="0009265F" w:rsidRPr="00D27707">
        <w:rPr>
          <w:rFonts w:ascii="Times New Roman" w:hAnsi="Times New Roman" w:cs="Times New Roman"/>
          <w:sz w:val="24"/>
          <w:szCs w:val="24"/>
        </w:rPr>
        <w:t>los</w:t>
      </w:r>
      <w:r w:rsidR="00CD7AC8" w:rsidRPr="00D27707">
        <w:rPr>
          <w:rFonts w:ascii="Times New Roman" w:hAnsi="Times New Roman" w:cs="Times New Roman"/>
          <w:sz w:val="24"/>
          <w:szCs w:val="24"/>
        </w:rPr>
        <w:t xml:space="preserve"> objetivos estratégicos de ese P</w:t>
      </w:r>
      <w:r w:rsidR="0009265F" w:rsidRPr="00D27707">
        <w:rPr>
          <w:rFonts w:ascii="Times New Roman" w:hAnsi="Times New Roman" w:cs="Times New Roman"/>
          <w:sz w:val="24"/>
          <w:szCs w:val="24"/>
        </w:rPr>
        <w:t>aís.</w:t>
      </w:r>
    </w:p>
    <w:p w14:paraId="3D66D877" w14:textId="77777777" w:rsidR="00A623CE" w:rsidRPr="00D27707" w:rsidRDefault="00A623CE" w:rsidP="00A623CE">
      <w:pPr>
        <w:pStyle w:val="Prrafodelista"/>
        <w:spacing w:after="0" w:line="240" w:lineRule="auto"/>
        <w:ind w:left="1800"/>
        <w:jc w:val="both"/>
        <w:rPr>
          <w:rFonts w:ascii="Times New Roman" w:hAnsi="Times New Roman" w:cs="Times New Roman"/>
          <w:sz w:val="24"/>
          <w:szCs w:val="24"/>
        </w:rPr>
      </w:pPr>
    </w:p>
    <w:p w14:paraId="03800765" w14:textId="2535E137" w:rsidR="00861C2C" w:rsidRPr="00D27707" w:rsidRDefault="00861C2C" w:rsidP="00BA2A99">
      <w:pPr>
        <w:pStyle w:val="Prrafodelista"/>
        <w:spacing w:after="0" w:line="240" w:lineRule="auto"/>
        <w:ind w:left="1800"/>
        <w:jc w:val="both"/>
        <w:rPr>
          <w:rFonts w:ascii="Times New Roman" w:hAnsi="Times New Roman" w:cs="Times New Roman"/>
          <w:sz w:val="24"/>
          <w:szCs w:val="24"/>
        </w:rPr>
      </w:pPr>
      <w:proofErr w:type="spellStart"/>
      <w:r w:rsidRPr="00D27707">
        <w:rPr>
          <w:rFonts w:ascii="Times New Roman" w:hAnsi="Times New Roman" w:cs="Times New Roman"/>
          <w:sz w:val="24"/>
          <w:szCs w:val="24"/>
        </w:rPr>
        <w:t>The</w:t>
      </w:r>
      <w:proofErr w:type="spellEnd"/>
      <w:r w:rsidRPr="00D27707">
        <w:rPr>
          <w:rFonts w:ascii="Times New Roman" w:hAnsi="Times New Roman" w:cs="Times New Roman"/>
          <w:sz w:val="24"/>
          <w:szCs w:val="24"/>
        </w:rPr>
        <w:t xml:space="preserve"> ELD mandate (Obligación del uso de Dispositivo Electrónico de Registro</w:t>
      </w:r>
      <w:r w:rsidR="00295C6A" w:rsidRPr="00D27707">
        <w:rPr>
          <w:rFonts w:ascii="Times New Roman" w:hAnsi="Times New Roman" w:cs="Times New Roman"/>
          <w:sz w:val="24"/>
          <w:szCs w:val="24"/>
        </w:rPr>
        <w:t>)</w:t>
      </w:r>
      <w:r w:rsidR="00295C6A">
        <w:rPr>
          <w:rFonts w:ascii="Times New Roman" w:hAnsi="Times New Roman" w:cs="Times New Roman"/>
          <w:sz w:val="24"/>
          <w:szCs w:val="24"/>
        </w:rPr>
        <w:t>:</w:t>
      </w:r>
    </w:p>
    <w:p w14:paraId="045BFA7D" w14:textId="6FD9272C" w:rsidR="00D6520A" w:rsidRPr="00D27707" w:rsidRDefault="00B24AFA" w:rsidP="00BA2A99">
      <w:pPr>
        <w:pStyle w:val="Prrafodelista"/>
        <w:spacing w:after="0" w:line="240" w:lineRule="auto"/>
        <w:ind w:left="1800"/>
        <w:jc w:val="both"/>
        <w:rPr>
          <w:rFonts w:ascii="Times New Roman" w:hAnsi="Times New Roman" w:cs="Times New Roman"/>
          <w:sz w:val="24"/>
          <w:szCs w:val="24"/>
        </w:rPr>
      </w:pPr>
      <w:r w:rsidRPr="00D27707">
        <w:rPr>
          <w:rFonts w:ascii="Times New Roman" w:hAnsi="Times New Roman" w:cs="Times New Roman"/>
          <w:sz w:val="24"/>
          <w:szCs w:val="24"/>
        </w:rPr>
        <w:t>El Departamento Federal de Administració</w:t>
      </w:r>
      <w:r w:rsidR="00CD7AC8" w:rsidRPr="00D27707">
        <w:rPr>
          <w:rFonts w:ascii="Times New Roman" w:hAnsi="Times New Roman" w:cs="Times New Roman"/>
          <w:sz w:val="24"/>
          <w:szCs w:val="24"/>
        </w:rPr>
        <w:t>n de Transporte de los EE. UU.</w:t>
      </w:r>
      <w:r w:rsidR="00F81F30">
        <w:rPr>
          <w:rFonts w:ascii="Times New Roman" w:hAnsi="Times New Roman" w:cs="Times New Roman"/>
          <w:sz w:val="24"/>
          <w:szCs w:val="24"/>
        </w:rPr>
        <w:t>,</w:t>
      </w:r>
      <w:r w:rsidR="00CD7AC8" w:rsidRPr="00D27707">
        <w:rPr>
          <w:rFonts w:ascii="Times New Roman" w:hAnsi="Times New Roman" w:cs="Times New Roman"/>
          <w:sz w:val="24"/>
          <w:szCs w:val="24"/>
        </w:rPr>
        <w:t xml:space="preserve"> s</w:t>
      </w:r>
      <w:r w:rsidRPr="00D27707">
        <w:rPr>
          <w:rFonts w:ascii="Times New Roman" w:hAnsi="Times New Roman" w:cs="Times New Roman"/>
          <w:sz w:val="24"/>
          <w:szCs w:val="24"/>
        </w:rPr>
        <w:t>iglas en inglés, FMCSA</w:t>
      </w:r>
      <w:r w:rsidR="00CD7AC8" w:rsidRPr="00D27707">
        <w:rPr>
          <w:rFonts w:ascii="Times New Roman" w:hAnsi="Times New Roman" w:cs="Times New Roman"/>
          <w:sz w:val="24"/>
          <w:szCs w:val="24"/>
        </w:rPr>
        <w:t>,</w:t>
      </w:r>
      <w:r w:rsidRPr="00D27707">
        <w:rPr>
          <w:rFonts w:ascii="Times New Roman" w:hAnsi="Times New Roman" w:cs="Times New Roman"/>
          <w:sz w:val="24"/>
          <w:szCs w:val="24"/>
        </w:rPr>
        <w:t xml:space="preserve"> anunció el 10 de diciembre de 2015 que todos los camiones y autobuses comerciales fabricados después de</w:t>
      </w:r>
      <w:r w:rsidR="00D45FC6" w:rsidRPr="00D27707">
        <w:rPr>
          <w:rFonts w:ascii="Times New Roman" w:hAnsi="Times New Roman" w:cs="Times New Roman"/>
          <w:sz w:val="24"/>
          <w:szCs w:val="24"/>
        </w:rPr>
        <w:t>l</w:t>
      </w:r>
      <w:r w:rsidRPr="00D27707">
        <w:rPr>
          <w:rFonts w:ascii="Times New Roman" w:hAnsi="Times New Roman" w:cs="Times New Roman"/>
          <w:sz w:val="24"/>
          <w:szCs w:val="24"/>
        </w:rPr>
        <w:t xml:space="preserve"> 2000 deberá</w:t>
      </w:r>
      <w:r w:rsidR="00D45FC6" w:rsidRPr="00D27707">
        <w:rPr>
          <w:rFonts w:ascii="Times New Roman" w:hAnsi="Times New Roman" w:cs="Times New Roman"/>
          <w:sz w:val="24"/>
          <w:szCs w:val="24"/>
        </w:rPr>
        <w:t>n</w:t>
      </w:r>
      <w:r w:rsidRPr="00D27707">
        <w:rPr>
          <w:rFonts w:ascii="Times New Roman" w:hAnsi="Times New Roman" w:cs="Times New Roman"/>
          <w:sz w:val="24"/>
          <w:szCs w:val="24"/>
        </w:rPr>
        <w:t xml:space="preserve"> emplear el dispositivo </w:t>
      </w:r>
      <w:r w:rsidR="007E7C27" w:rsidRPr="00D27707">
        <w:rPr>
          <w:rFonts w:ascii="Times New Roman" w:hAnsi="Times New Roman" w:cs="Times New Roman"/>
          <w:sz w:val="24"/>
          <w:szCs w:val="24"/>
        </w:rPr>
        <w:t>tacógrafo</w:t>
      </w:r>
      <w:r w:rsidRPr="00D27707">
        <w:rPr>
          <w:rFonts w:ascii="Times New Roman" w:hAnsi="Times New Roman" w:cs="Times New Roman"/>
          <w:sz w:val="24"/>
          <w:szCs w:val="24"/>
        </w:rPr>
        <w:t xml:space="preserve"> digital</w:t>
      </w:r>
      <w:r w:rsidR="00861C2C" w:rsidRPr="00D27707">
        <w:rPr>
          <w:rFonts w:ascii="Times New Roman" w:hAnsi="Times New Roman" w:cs="Times New Roman"/>
          <w:sz w:val="24"/>
          <w:szCs w:val="24"/>
        </w:rPr>
        <w:t xml:space="preserve"> (en ing</w:t>
      </w:r>
      <w:r w:rsidR="00CD7AC8" w:rsidRPr="00D27707">
        <w:rPr>
          <w:rFonts w:ascii="Times New Roman" w:hAnsi="Times New Roman" w:cs="Times New Roman"/>
          <w:sz w:val="24"/>
          <w:szCs w:val="24"/>
        </w:rPr>
        <w:t xml:space="preserve">lés: </w:t>
      </w:r>
      <w:proofErr w:type="spellStart"/>
      <w:r w:rsidR="00CD7AC8" w:rsidRPr="00D27707">
        <w:rPr>
          <w:rFonts w:ascii="Times New Roman" w:hAnsi="Times New Roman" w:cs="Times New Roman"/>
          <w:sz w:val="24"/>
          <w:szCs w:val="24"/>
        </w:rPr>
        <w:t>Electronics</w:t>
      </w:r>
      <w:proofErr w:type="spellEnd"/>
      <w:r w:rsidR="00CD7AC8" w:rsidRPr="00D27707">
        <w:rPr>
          <w:rFonts w:ascii="Times New Roman" w:hAnsi="Times New Roman" w:cs="Times New Roman"/>
          <w:sz w:val="24"/>
          <w:szCs w:val="24"/>
        </w:rPr>
        <w:t xml:space="preserve"> </w:t>
      </w:r>
      <w:proofErr w:type="spellStart"/>
      <w:r w:rsidR="00CD7AC8" w:rsidRPr="00D27707">
        <w:rPr>
          <w:rFonts w:ascii="Times New Roman" w:hAnsi="Times New Roman" w:cs="Times New Roman"/>
          <w:sz w:val="24"/>
          <w:szCs w:val="24"/>
        </w:rPr>
        <w:t>Loggin</w:t>
      </w:r>
      <w:proofErr w:type="spellEnd"/>
      <w:r w:rsidR="00CD7AC8" w:rsidRPr="00D27707">
        <w:rPr>
          <w:rFonts w:ascii="Times New Roman" w:hAnsi="Times New Roman" w:cs="Times New Roman"/>
          <w:sz w:val="24"/>
          <w:szCs w:val="24"/>
        </w:rPr>
        <w:t xml:space="preserve"> </w:t>
      </w:r>
      <w:proofErr w:type="spellStart"/>
      <w:r w:rsidR="00CD7AC8" w:rsidRPr="00D27707">
        <w:rPr>
          <w:rFonts w:ascii="Times New Roman" w:hAnsi="Times New Roman" w:cs="Times New Roman"/>
          <w:sz w:val="24"/>
          <w:szCs w:val="24"/>
        </w:rPr>
        <w:t>Device</w:t>
      </w:r>
      <w:proofErr w:type="spellEnd"/>
      <w:r w:rsidR="00CD7AC8" w:rsidRPr="00D27707">
        <w:rPr>
          <w:rFonts w:ascii="Times New Roman" w:hAnsi="Times New Roman" w:cs="Times New Roman"/>
          <w:sz w:val="24"/>
          <w:szCs w:val="24"/>
        </w:rPr>
        <w:t>);</w:t>
      </w:r>
      <w:r w:rsidR="00861C2C" w:rsidRPr="00D27707">
        <w:rPr>
          <w:rFonts w:ascii="Times New Roman" w:hAnsi="Times New Roman" w:cs="Times New Roman"/>
          <w:sz w:val="24"/>
          <w:szCs w:val="24"/>
        </w:rPr>
        <w:t xml:space="preserve"> </w:t>
      </w:r>
      <w:r w:rsidRPr="00D27707">
        <w:rPr>
          <w:rFonts w:ascii="Times New Roman" w:hAnsi="Times New Roman" w:cs="Times New Roman"/>
          <w:sz w:val="24"/>
          <w:szCs w:val="24"/>
        </w:rPr>
        <w:t xml:space="preserve"> para la fecha del 18 de </w:t>
      </w:r>
      <w:r w:rsidR="00D45FC6" w:rsidRPr="00D27707">
        <w:rPr>
          <w:rFonts w:ascii="Times New Roman" w:hAnsi="Times New Roman" w:cs="Times New Roman"/>
          <w:sz w:val="24"/>
          <w:szCs w:val="24"/>
        </w:rPr>
        <w:t>D</w:t>
      </w:r>
      <w:r w:rsidR="00F81F30">
        <w:rPr>
          <w:rFonts w:ascii="Times New Roman" w:hAnsi="Times New Roman" w:cs="Times New Roman"/>
          <w:sz w:val="24"/>
          <w:szCs w:val="24"/>
        </w:rPr>
        <w:t>iciembre de 2017</w:t>
      </w:r>
      <w:r w:rsidRPr="00D27707">
        <w:rPr>
          <w:rFonts w:ascii="Times New Roman" w:hAnsi="Times New Roman" w:cs="Times New Roman"/>
          <w:sz w:val="24"/>
          <w:szCs w:val="24"/>
        </w:rPr>
        <w:t xml:space="preserve"> los conductores y los transportistas</w:t>
      </w:r>
      <w:r w:rsidR="00F81F30">
        <w:rPr>
          <w:rFonts w:ascii="Times New Roman" w:hAnsi="Times New Roman" w:cs="Times New Roman"/>
          <w:sz w:val="24"/>
          <w:szCs w:val="24"/>
        </w:rPr>
        <w:t xml:space="preserve">, </w:t>
      </w:r>
      <w:r w:rsidRPr="00D27707">
        <w:rPr>
          <w:rFonts w:ascii="Times New Roman" w:hAnsi="Times New Roman" w:cs="Times New Roman"/>
          <w:sz w:val="24"/>
          <w:szCs w:val="24"/>
        </w:rPr>
        <w:t xml:space="preserve">deberán cumplir con las regulaciones del uso </w:t>
      </w:r>
      <w:r w:rsidR="00861C2C" w:rsidRPr="00D27707">
        <w:rPr>
          <w:rFonts w:ascii="Times New Roman" w:hAnsi="Times New Roman" w:cs="Times New Roman"/>
          <w:sz w:val="24"/>
          <w:szCs w:val="24"/>
        </w:rPr>
        <w:t xml:space="preserve">obligatorio </w:t>
      </w:r>
      <w:r w:rsidRPr="00D27707">
        <w:rPr>
          <w:rFonts w:ascii="Times New Roman" w:hAnsi="Times New Roman" w:cs="Times New Roman"/>
          <w:sz w:val="24"/>
          <w:szCs w:val="24"/>
        </w:rPr>
        <w:t>de</w:t>
      </w:r>
      <w:r w:rsidR="00F81F30">
        <w:rPr>
          <w:rFonts w:ascii="Times New Roman" w:hAnsi="Times New Roman" w:cs="Times New Roman"/>
          <w:sz w:val="24"/>
          <w:szCs w:val="24"/>
        </w:rPr>
        <w:t>l</w:t>
      </w:r>
      <w:r w:rsidRPr="00D27707">
        <w:rPr>
          <w:rFonts w:ascii="Times New Roman" w:hAnsi="Times New Roman" w:cs="Times New Roman"/>
          <w:sz w:val="24"/>
          <w:szCs w:val="24"/>
        </w:rPr>
        <w:t xml:space="preserve"> ELD.</w:t>
      </w:r>
    </w:p>
    <w:p w14:paraId="7520A6FC" w14:textId="60242330" w:rsidR="00D6520A" w:rsidRPr="00D27707" w:rsidRDefault="00D6520A" w:rsidP="00BA2A99">
      <w:pPr>
        <w:pStyle w:val="Prrafodelista"/>
        <w:spacing w:after="0" w:line="240" w:lineRule="auto"/>
        <w:ind w:left="1800"/>
        <w:jc w:val="both"/>
        <w:rPr>
          <w:rFonts w:ascii="Times New Roman" w:hAnsi="Times New Roman" w:cs="Times New Roman"/>
          <w:sz w:val="24"/>
          <w:szCs w:val="24"/>
        </w:rPr>
      </w:pPr>
    </w:p>
    <w:p w14:paraId="29B16FBA" w14:textId="6CBF36B3" w:rsidR="00D51BF3" w:rsidRPr="00D27707" w:rsidRDefault="00D45FC6" w:rsidP="00945EFC">
      <w:pPr>
        <w:pStyle w:val="Prrafodelista"/>
        <w:numPr>
          <w:ilvl w:val="0"/>
          <w:numId w:val="15"/>
        </w:numPr>
        <w:spacing w:after="0" w:line="240" w:lineRule="auto"/>
        <w:jc w:val="both"/>
        <w:rPr>
          <w:rFonts w:ascii="Times New Roman" w:hAnsi="Times New Roman" w:cs="Times New Roman"/>
          <w:sz w:val="24"/>
          <w:szCs w:val="24"/>
        </w:rPr>
      </w:pPr>
      <w:r w:rsidRPr="00D27707">
        <w:rPr>
          <w:rFonts w:ascii="Times New Roman" w:hAnsi="Times New Roman" w:cs="Times New Roman"/>
          <w:sz w:val="24"/>
          <w:szCs w:val="24"/>
        </w:rPr>
        <w:t>En Chile, se promulgó</w:t>
      </w:r>
      <w:r w:rsidR="00F81F30">
        <w:rPr>
          <w:rFonts w:ascii="Times New Roman" w:hAnsi="Times New Roman" w:cs="Times New Roman"/>
          <w:sz w:val="24"/>
          <w:szCs w:val="24"/>
        </w:rPr>
        <w:t xml:space="preserve"> el Decreto Supremo N° 18.290 de Tránsito,</w:t>
      </w:r>
      <w:r w:rsidR="00DA1238" w:rsidRPr="00D27707">
        <w:rPr>
          <w:rFonts w:ascii="Times New Roman" w:hAnsi="Times New Roman" w:cs="Times New Roman"/>
          <w:sz w:val="24"/>
          <w:szCs w:val="24"/>
        </w:rPr>
        <w:t xml:space="preserve"> modificando el </w:t>
      </w:r>
      <w:r w:rsidR="00D51BF3" w:rsidRPr="00D27707">
        <w:rPr>
          <w:rFonts w:ascii="Times New Roman" w:hAnsi="Times New Roman" w:cs="Times New Roman"/>
          <w:sz w:val="24"/>
          <w:szCs w:val="24"/>
        </w:rPr>
        <w:t>artículo</w:t>
      </w:r>
      <w:r w:rsidR="00DA1238" w:rsidRPr="00D27707">
        <w:rPr>
          <w:rFonts w:ascii="Times New Roman" w:hAnsi="Times New Roman" w:cs="Times New Roman"/>
          <w:sz w:val="24"/>
          <w:szCs w:val="24"/>
        </w:rPr>
        <w:t xml:space="preserve"> 56°</w:t>
      </w:r>
      <w:r w:rsidR="00D51BF3" w:rsidRPr="00D27707">
        <w:rPr>
          <w:rFonts w:ascii="Times New Roman" w:hAnsi="Times New Roman" w:cs="Times New Roman"/>
          <w:sz w:val="24"/>
          <w:szCs w:val="24"/>
        </w:rPr>
        <w:t>:</w:t>
      </w:r>
    </w:p>
    <w:p w14:paraId="1D92EFC7" w14:textId="527B91C9" w:rsidR="00861C2C" w:rsidRPr="00D27707" w:rsidRDefault="00F81F30" w:rsidP="00945EFC">
      <w:pPr>
        <w:pStyle w:val="Prrafodelista"/>
        <w:spacing w:after="0" w:line="240" w:lineRule="auto"/>
        <w:ind w:left="2124"/>
        <w:jc w:val="both"/>
        <w:rPr>
          <w:rFonts w:ascii="Times New Roman" w:hAnsi="Times New Roman" w:cs="Times New Roman"/>
          <w:i/>
          <w:sz w:val="24"/>
          <w:szCs w:val="24"/>
        </w:rPr>
      </w:pPr>
      <w:r>
        <w:rPr>
          <w:rFonts w:ascii="Times New Roman" w:hAnsi="Times New Roman" w:cs="Times New Roman"/>
          <w:sz w:val="24"/>
          <w:szCs w:val="24"/>
        </w:rPr>
        <w:t>“</w:t>
      </w:r>
      <w:r w:rsidR="00DA1238" w:rsidRPr="00F81F30">
        <w:rPr>
          <w:rFonts w:ascii="Times New Roman" w:hAnsi="Times New Roman" w:cs="Times New Roman"/>
          <w:sz w:val="24"/>
          <w:szCs w:val="24"/>
        </w:rPr>
        <w:t>3</w:t>
      </w:r>
      <w:r w:rsidR="00D51BF3" w:rsidRPr="00F81F30">
        <w:rPr>
          <w:rFonts w:ascii="Times New Roman" w:hAnsi="Times New Roman" w:cs="Times New Roman"/>
          <w:sz w:val="24"/>
          <w:szCs w:val="24"/>
        </w:rPr>
        <w:t>°. -</w:t>
      </w:r>
      <w:r w:rsidR="00DA1238" w:rsidRPr="00F81F30">
        <w:rPr>
          <w:rFonts w:ascii="Times New Roman" w:hAnsi="Times New Roman" w:cs="Times New Roman"/>
          <w:sz w:val="24"/>
          <w:szCs w:val="24"/>
        </w:rPr>
        <w:t xml:space="preserve"> Los vehículos de carga con motor de potencia superior a 360 HP- SAE, a contar del 1 de abril de 1995, deberán estar dotados de tacógrafo u otro dispositivo electrónico que registre en el tiempo, como mínimo, la velocidad y distancia recorrida. Los registros de estos dispositivos deberán quedar en poder del transportista, a disposición del Ministerio de Transportes y Telecomunicaciones, de Carabineros de Chile e Inspectores fiscales y municipales, por un período de noventa (90) día</w:t>
      </w:r>
      <w:r w:rsidR="00D51BF3" w:rsidRPr="00F81F30">
        <w:rPr>
          <w:rFonts w:ascii="Times New Roman" w:hAnsi="Times New Roman" w:cs="Times New Roman"/>
          <w:sz w:val="24"/>
          <w:szCs w:val="24"/>
        </w:rPr>
        <w:t>s</w:t>
      </w:r>
      <w:r>
        <w:rPr>
          <w:rFonts w:ascii="Times New Roman" w:hAnsi="Times New Roman" w:cs="Times New Roman"/>
          <w:sz w:val="24"/>
          <w:szCs w:val="24"/>
        </w:rPr>
        <w:t>”</w:t>
      </w:r>
      <w:r w:rsidR="00733EE3" w:rsidRPr="00D27707">
        <w:rPr>
          <w:rStyle w:val="Refdenotaalpie"/>
          <w:rFonts w:ascii="Times New Roman" w:hAnsi="Times New Roman" w:cs="Times New Roman"/>
          <w:i/>
          <w:sz w:val="24"/>
          <w:szCs w:val="24"/>
        </w:rPr>
        <w:footnoteReference w:id="3"/>
      </w:r>
      <w:r w:rsidR="00D51BF3" w:rsidRPr="00D27707">
        <w:rPr>
          <w:rFonts w:ascii="Times New Roman" w:hAnsi="Times New Roman" w:cs="Times New Roman"/>
          <w:i/>
          <w:sz w:val="24"/>
          <w:szCs w:val="24"/>
        </w:rPr>
        <w:t>.</w:t>
      </w:r>
    </w:p>
    <w:p w14:paraId="04043407" w14:textId="77777777" w:rsidR="00A20CF0" w:rsidRPr="00D27707" w:rsidRDefault="00A20CF0" w:rsidP="00945EFC">
      <w:pPr>
        <w:pStyle w:val="Prrafodelista"/>
        <w:spacing w:after="0" w:line="240" w:lineRule="auto"/>
        <w:ind w:left="2124"/>
        <w:jc w:val="both"/>
        <w:rPr>
          <w:rFonts w:ascii="Times New Roman" w:hAnsi="Times New Roman" w:cs="Times New Roman"/>
          <w:i/>
          <w:sz w:val="24"/>
          <w:szCs w:val="24"/>
        </w:rPr>
      </w:pPr>
    </w:p>
    <w:p w14:paraId="15672C7E" w14:textId="7586960A" w:rsidR="00D51BF3" w:rsidRPr="00D27707" w:rsidRDefault="00D51BF3" w:rsidP="00945EFC">
      <w:pPr>
        <w:pStyle w:val="Prrafodelista"/>
        <w:numPr>
          <w:ilvl w:val="0"/>
          <w:numId w:val="15"/>
        </w:numPr>
        <w:spacing w:after="0" w:line="240" w:lineRule="auto"/>
        <w:jc w:val="both"/>
        <w:rPr>
          <w:rFonts w:ascii="Times New Roman" w:hAnsi="Times New Roman" w:cs="Times New Roman"/>
          <w:sz w:val="24"/>
          <w:szCs w:val="24"/>
        </w:rPr>
      </w:pPr>
      <w:r w:rsidRPr="00D27707">
        <w:rPr>
          <w:rFonts w:ascii="Times New Roman" w:hAnsi="Times New Roman" w:cs="Times New Roman"/>
          <w:sz w:val="24"/>
          <w:szCs w:val="24"/>
        </w:rPr>
        <w:t>En la Comunidad Europea, para la fecha del 11</w:t>
      </w:r>
      <w:r w:rsidR="00D45FC6" w:rsidRPr="00D27707">
        <w:rPr>
          <w:rFonts w:ascii="Times New Roman" w:hAnsi="Times New Roman" w:cs="Times New Roman"/>
          <w:sz w:val="24"/>
          <w:szCs w:val="24"/>
        </w:rPr>
        <w:t xml:space="preserve"> de A</w:t>
      </w:r>
      <w:r w:rsidRPr="00D27707">
        <w:rPr>
          <w:rFonts w:ascii="Times New Roman" w:hAnsi="Times New Roman" w:cs="Times New Roman"/>
          <w:sz w:val="24"/>
          <w:szCs w:val="24"/>
        </w:rPr>
        <w:t>bril de 2006</w:t>
      </w:r>
      <w:r w:rsidR="009F437E">
        <w:rPr>
          <w:rFonts w:ascii="Times New Roman" w:hAnsi="Times New Roman" w:cs="Times New Roman"/>
          <w:sz w:val="24"/>
          <w:szCs w:val="24"/>
        </w:rPr>
        <w:t>,</w:t>
      </w:r>
      <w:r w:rsidRPr="00D27707">
        <w:rPr>
          <w:rFonts w:ascii="Times New Roman" w:hAnsi="Times New Roman" w:cs="Times New Roman"/>
          <w:sz w:val="24"/>
          <w:szCs w:val="24"/>
        </w:rPr>
        <w:t xml:space="preserve"> se publicó el Reglamento (CE) 561/2006 </w:t>
      </w:r>
      <w:r w:rsidR="00D45FC6" w:rsidRPr="00D27707">
        <w:rPr>
          <w:rFonts w:ascii="Times New Roman" w:hAnsi="Times New Roman" w:cs="Times New Roman"/>
          <w:sz w:val="24"/>
          <w:szCs w:val="24"/>
        </w:rPr>
        <w:t>del</w:t>
      </w:r>
      <w:r w:rsidRPr="00D27707">
        <w:rPr>
          <w:rFonts w:ascii="Times New Roman" w:hAnsi="Times New Roman" w:cs="Times New Roman"/>
          <w:sz w:val="24"/>
          <w:szCs w:val="24"/>
        </w:rPr>
        <w:t xml:space="preserve"> P</w:t>
      </w:r>
      <w:r w:rsidR="00D45FC6" w:rsidRPr="00D27707">
        <w:rPr>
          <w:rFonts w:ascii="Times New Roman" w:hAnsi="Times New Roman" w:cs="Times New Roman"/>
          <w:sz w:val="24"/>
          <w:szCs w:val="24"/>
        </w:rPr>
        <w:t>arlamento</w:t>
      </w:r>
      <w:r w:rsidRPr="00D27707">
        <w:rPr>
          <w:rFonts w:ascii="Times New Roman" w:hAnsi="Times New Roman" w:cs="Times New Roman"/>
          <w:sz w:val="24"/>
          <w:szCs w:val="24"/>
        </w:rPr>
        <w:t xml:space="preserve"> E</w:t>
      </w:r>
      <w:r w:rsidR="00D45FC6" w:rsidRPr="00D27707">
        <w:rPr>
          <w:rFonts w:ascii="Times New Roman" w:hAnsi="Times New Roman" w:cs="Times New Roman"/>
          <w:sz w:val="24"/>
          <w:szCs w:val="24"/>
        </w:rPr>
        <w:t>uropeo</w:t>
      </w:r>
      <w:r w:rsidRPr="00D27707">
        <w:rPr>
          <w:rFonts w:ascii="Times New Roman" w:hAnsi="Times New Roman" w:cs="Times New Roman"/>
          <w:sz w:val="24"/>
          <w:szCs w:val="24"/>
        </w:rPr>
        <w:t xml:space="preserve"> </w:t>
      </w:r>
      <w:r w:rsidR="00D45FC6" w:rsidRPr="00D27707">
        <w:rPr>
          <w:rFonts w:ascii="Times New Roman" w:hAnsi="Times New Roman" w:cs="Times New Roman"/>
          <w:sz w:val="24"/>
          <w:szCs w:val="24"/>
        </w:rPr>
        <w:t xml:space="preserve">y del </w:t>
      </w:r>
      <w:r w:rsidRPr="00D27707">
        <w:rPr>
          <w:rFonts w:ascii="Times New Roman" w:hAnsi="Times New Roman" w:cs="Times New Roman"/>
          <w:sz w:val="24"/>
          <w:szCs w:val="24"/>
        </w:rPr>
        <w:t>C</w:t>
      </w:r>
      <w:r w:rsidR="00D45FC6" w:rsidRPr="00D27707">
        <w:rPr>
          <w:rFonts w:ascii="Times New Roman" w:hAnsi="Times New Roman" w:cs="Times New Roman"/>
          <w:sz w:val="24"/>
          <w:szCs w:val="24"/>
        </w:rPr>
        <w:t>onsejo de</w:t>
      </w:r>
      <w:r w:rsidR="00CD7AC8" w:rsidRPr="00D27707">
        <w:rPr>
          <w:rFonts w:ascii="Times New Roman" w:hAnsi="Times New Roman" w:cs="Times New Roman"/>
          <w:sz w:val="24"/>
          <w:szCs w:val="24"/>
        </w:rPr>
        <w:t>l</w:t>
      </w:r>
      <w:r w:rsidR="00D45FC6" w:rsidRPr="00D27707">
        <w:rPr>
          <w:rFonts w:ascii="Times New Roman" w:hAnsi="Times New Roman" w:cs="Times New Roman"/>
          <w:sz w:val="24"/>
          <w:szCs w:val="24"/>
        </w:rPr>
        <w:t xml:space="preserve"> 15 de M</w:t>
      </w:r>
      <w:r w:rsidRPr="00D27707">
        <w:rPr>
          <w:rFonts w:ascii="Times New Roman" w:hAnsi="Times New Roman" w:cs="Times New Roman"/>
          <w:sz w:val="24"/>
          <w:szCs w:val="24"/>
        </w:rPr>
        <w:t xml:space="preserve">arzo de 2006, relativo a la armonización de determinadas disposiciones en materia social </w:t>
      </w:r>
      <w:r w:rsidR="00D45FC6" w:rsidRPr="00D27707">
        <w:rPr>
          <w:rFonts w:ascii="Times New Roman" w:hAnsi="Times New Roman" w:cs="Times New Roman"/>
          <w:sz w:val="24"/>
          <w:szCs w:val="24"/>
        </w:rPr>
        <w:t>del sector de</w:t>
      </w:r>
      <w:r w:rsidR="00CD7AC8" w:rsidRPr="00D27707">
        <w:rPr>
          <w:rFonts w:ascii="Times New Roman" w:hAnsi="Times New Roman" w:cs="Times New Roman"/>
          <w:sz w:val="24"/>
          <w:szCs w:val="24"/>
        </w:rPr>
        <w:t>l</w:t>
      </w:r>
      <w:r w:rsidR="00D45FC6" w:rsidRPr="00D27707">
        <w:rPr>
          <w:rFonts w:ascii="Times New Roman" w:hAnsi="Times New Roman" w:cs="Times New Roman"/>
          <w:sz w:val="24"/>
          <w:szCs w:val="24"/>
        </w:rPr>
        <w:t xml:space="preserve"> transporte</w:t>
      </w:r>
      <w:r w:rsidRPr="00D27707">
        <w:rPr>
          <w:rFonts w:ascii="Times New Roman" w:hAnsi="Times New Roman" w:cs="Times New Roman"/>
          <w:sz w:val="24"/>
          <w:szCs w:val="24"/>
        </w:rPr>
        <w:t xml:space="preserve"> por carretera</w:t>
      </w:r>
      <w:r w:rsidR="00D45FC6" w:rsidRPr="00D27707">
        <w:rPr>
          <w:rFonts w:ascii="Times New Roman" w:hAnsi="Times New Roman" w:cs="Times New Roman"/>
          <w:sz w:val="24"/>
          <w:szCs w:val="24"/>
        </w:rPr>
        <w:t>,</w:t>
      </w:r>
      <w:r w:rsidRPr="00D27707">
        <w:rPr>
          <w:rFonts w:ascii="Times New Roman" w:hAnsi="Times New Roman" w:cs="Times New Roman"/>
          <w:sz w:val="24"/>
          <w:szCs w:val="24"/>
        </w:rPr>
        <w:t xml:space="preserve"> por el que se deroga el Reglamen</w:t>
      </w:r>
      <w:r w:rsidR="009F437E">
        <w:rPr>
          <w:rFonts w:ascii="Times New Roman" w:hAnsi="Times New Roman" w:cs="Times New Roman"/>
          <w:sz w:val="24"/>
          <w:szCs w:val="24"/>
        </w:rPr>
        <w:t>to (CEE) nº 3820/85 del Consejo:</w:t>
      </w:r>
      <w:r w:rsidRPr="00D27707">
        <w:rPr>
          <w:rFonts w:ascii="Times New Roman" w:hAnsi="Times New Roman" w:cs="Times New Roman"/>
          <w:sz w:val="24"/>
          <w:szCs w:val="24"/>
        </w:rPr>
        <w:t xml:space="preserve"> El reglamento obliga a la </w:t>
      </w:r>
      <w:r w:rsidRPr="00D27707">
        <w:rPr>
          <w:rFonts w:ascii="Times New Roman" w:hAnsi="Times New Roman" w:cs="Times New Roman"/>
          <w:sz w:val="24"/>
          <w:szCs w:val="24"/>
        </w:rPr>
        <w:lastRenderedPageBreak/>
        <w:t xml:space="preserve">instalación y </w:t>
      </w:r>
      <w:r w:rsidR="009F437E">
        <w:rPr>
          <w:rFonts w:ascii="Times New Roman" w:hAnsi="Times New Roman" w:cs="Times New Roman"/>
          <w:sz w:val="24"/>
          <w:szCs w:val="24"/>
        </w:rPr>
        <w:t>uso del Dispositivo Electrónico</w:t>
      </w:r>
      <w:r w:rsidRPr="00D27707">
        <w:rPr>
          <w:rFonts w:ascii="Times New Roman" w:hAnsi="Times New Roman" w:cs="Times New Roman"/>
          <w:sz w:val="24"/>
          <w:szCs w:val="24"/>
        </w:rPr>
        <w:t xml:space="preserve"> de registro a todos los conductores que realicen algún tipo de transporte por carretera, ya sea público o privado, de mercancías o de viajeros, sean españoles o extranjeros, realicen el transporte por el interior de España o por el territorio de la Comunidad Europea, lleven el vehículo en carga o circulen en vacío, pero siempre y cuando el vehículo que conduzcan tenga un Peso Máximo Autorizado (PMA) superior a 3.5 toneladas o en el caso de vehículos para viajeros, éstos tengan más de </w:t>
      </w:r>
      <w:r w:rsidR="00A20CF0" w:rsidRPr="00D27707">
        <w:rPr>
          <w:rFonts w:ascii="Times New Roman" w:hAnsi="Times New Roman" w:cs="Times New Roman"/>
          <w:sz w:val="24"/>
          <w:szCs w:val="24"/>
        </w:rPr>
        <w:t>nueve (</w:t>
      </w:r>
      <w:r w:rsidRPr="00D27707">
        <w:rPr>
          <w:rFonts w:ascii="Times New Roman" w:hAnsi="Times New Roman" w:cs="Times New Roman"/>
          <w:sz w:val="24"/>
          <w:szCs w:val="24"/>
        </w:rPr>
        <w:t>9</w:t>
      </w:r>
      <w:r w:rsidR="00A20CF0" w:rsidRPr="00D27707">
        <w:rPr>
          <w:rFonts w:ascii="Times New Roman" w:hAnsi="Times New Roman" w:cs="Times New Roman"/>
          <w:sz w:val="24"/>
          <w:szCs w:val="24"/>
        </w:rPr>
        <w:t>)</w:t>
      </w:r>
      <w:r w:rsidRPr="00D27707">
        <w:rPr>
          <w:rFonts w:ascii="Times New Roman" w:hAnsi="Times New Roman" w:cs="Times New Roman"/>
          <w:sz w:val="24"/>
          <w:szCs w:val="24"/>
        </w:rPr>
        <w:t xml:space="preserve"> plazas incluido el conductor</w:t>
      </w:r>
      <w:r w:rsidR="00A20CF0" w:rsidRPr="00D27707">
        <w:rPr>
          <w:rStyle w:val="Refdenotaalpie"/>
          <w:rFonts w:ascii="Times New Roman" w:hAnsi="Times New Roman" w:cs="Times New Roman"/>
          <w:sz w:val="24"/>
          <w:szCs w:val="24"/>
        </w:rPr>
        <w:footnoteReference w:id="4"/>
      </w:r>
      <w:r w:rsidRPr="00D27707">
        <w:rPr>
          <w:rFonts w:ascii="Times New Roman" w:hAnsi="Times New Roman" w:cs="Times New Roman"/>
          <w:sz w:val="24"/>
          <w:szCs w:val="24"/>
        </w:rPr>
        <w:t>.</w:t>
      </w:r>
    </w:p>
    <w:p w14:paraId="050DDCFC" w14:textId="77777777" w:rsidR="00BA2A99" w:rsidRPr="00D27707" w:rsidRDefault="00BA2A99" w:rsidP="00BA2A99">
      <w:pPr>
        <w:pStyle w:val="Prrafodelista"/>
        <w:spacing w:after="0" w:line="240" w:lineRule="auto"/>
        <w:ind w:left="1800"/>
        <w:jc w:val="both"/>
        <w:rPr>
          <w:rFonts w:ascii="Times New Roman" w:hAnsi="Times New Roman" w:cs="Times New Roman"/>
          <w:sz w:val="24"/>
          <w:szCs w:val="24"/>
        </w:rPr>
      </w:pPr>
    </w:p>
    <w:p w14:paraId="7862A481" w14:textId="77777777" w:rsidR="002C1489" w:rsidRPr="00D27707" w:rsidRDefault="002C1489" w:rsidP="00BA2A99">
      <w:pPr>
        <w:pStyle w:val="Prrafodelista"/>
        <w:spacing w:after="0" w:line="240" w:lineRule="auto"/>
        <w:ind w:left="1800"/>
        <w:jc w:val="both"/>
        <w:rPr>
          <w:rFonts w:ascii="Times New Roman" w:hAnsi="Times New Roman" w:cs="Times New Roman"/>
          <w:sz w:val="24"/>
          <w:szCs w:val="24"/>
        </w:rPr>
      </w:pPr>
    </w:p>
    <w:p w14:paraId="31852B0D" w14:textId="409D46EF" w:rsidR="007064A4" w:rsidRPr="00D27707" w:rsidRDefault="007064A4" w:rsidP="007064A4">
      <w:pPr>
        <w:pStyle w:val="Prrafodelista"/>
        <w:numPr>
          <w:ilvl w:val="1"/>
          <w:numId w:val="5"/>
        </w:numPr>
        <w:spacing w:after="0" w:line="240" w:lineRule="auto"/>
        <w:jc w:val="both"/>
        <w:rPr>
          <w:rFonts w:ascii="Times New Roman" w:hAnsi="Times New Roman" w:cs="Times New Roman"/>
          <w:b/>
          <w:sz w:val="24"/>
          <w:szCs w:val="24"/>
        </w:rPr>
      </w:pPr>
      <w:r w:rsidRPr="00D27707">
        <w:rPr>
          <w:rFonts w:ascii="Times New Roman" w:hAnsi="Times New Roman" w:cs="Times New Roman"/>
          <w:b/>
          <w:sz w:val="24"/>
          <w:szCs w:val="24"/>
        </w:rPr>
        <w:t xml:space="preserve"> </w:t>
      </w:r>
      <w:r w:rsidR="008157A4" w:rsidRPr="00D27707">
        <w:rPr>
          <w:rFonts w:ascii="Times New Roman" w:hAnsi="Times New Roman" w:cs="Times New Roman"/>
          <w:b/>
          <w:sz w:val="24"/>
          <w:szCs w:val="24"/>
        </w:rPr>
        <w:t>Énfasis en los casos de Chile</w:t>
      </w:r>
      <w:r w:rsidRPr="00D27707">
        <w:rPr>
          <w:rFonts w:ascii="Times New Roman" w:hAnsi="Times New Roman" w:cs="Times New Roman"/>
          <w:b/>
          <w:sz w:val="24"/>
          <w:szCs w:val="24"/>
        </w:rPr>
        <w:t xml:space="preserve"> y </w:t>
      </w:r>
      <w:r w:rsidR="00CD7AC8" w:rsidRPr="00D27707">
        <w:rPr>
          <w:rFonts w:ascii="Times New Roman" w:hAnsi="Times New Roman" w:cs="Times New Roman"/>
          <w:b/>
          <w:sz w:val="24"/>
          <w:szCs w:val="24"/>
        </w:rPr>
        <w:t xml:space="preserve">la </w:t>
      </w:r>
      <w:r w:rsidRPr="00D27707">
        <w:rPr>
          <w:rFonts w:ascii="Times New Roman" w:hAnsi="Times New Roman" w:cs="Times New Roman"/>
          <w:b/>
          <w:sz w:val="24"/>
          <w:szCs w:val="24"/>
        </w:rPr>
        <w:t>Unión Europea</w:t>
      </w:r>
    </w:p>
    <w:p w14:paraId="665AE48A" w14:textId="77777777" w:rsidR="007064A4" w:rsidRPr="00D27707" w:rsidRDefault="007064A4" w:rsidP="007064A4">
      <w:pPr>
        <w:pStyle w:val="Prrafodelista"/>
        <w:spacing w:after="0" w:line="240" w:lineRule="auto"/>
        <w:ind w:left="1080"/>
        <w:jc w:val="both"/>
        <w:rPr>
          <w:rFonts w:ascii="Times New Roman" w:hAnsi="Times New Roman" w:cs="Times New Roman"/>
          <w:b/>
          <w:sz w:val="24"/>
          <w:szCs w:val="24"/>
        </w:rPr>
      </w:pPr>
    </w:p>
    <w:p w14:paraId="0E2F37B0" w14:textId="7BE00796" w:rsidR="007064A4" w:rsidRPr="00D27707" w:rsidRDefault="00D27707" w:rsidP="007064A4">
      <w:pPr>
        <w:pStyle w:val="Prrafodelista"/>
        <w:numPr>
          <w:ilvl w:val="2"/>
          <w:numId w:val="5"/>
        </w:numPr>
        <w:spacing w:after="0" w:line="240" w:lineRule="auto"/>
        <w:jc w:val="both"/>
        <w:rPr>
          <w:rFonts w:ascii="Times New Roman" w:hAnsi="Times New Roman" w:cs="Times New Roman"/>
          <w:b/>
          <w:sz w:val="24"/>
          <w:szCs w:val="24"/>
        </w:rPr>
      </w:pPr>
      <w:r>
        <w:rPr>
          <w:rFonts w:ascii="Times New Roman" w:eastAsia="Times New Roman" w:hAnsi="Times New Roman" w:cs="Times New Roman"/>
          <w:b/>
          <w:color w:val="000000" w:themeColor="text1"/>
          <w:sz w:val="24"/>
          <w:szCs w:val="24"/>
          <w:lang w:eastAsia="es-CO"/>
        </w:rPr>
        <w:t>El caso c</w:t>
      </w:r>
      <w:r w:rsidR="007064A4" w:rsidRPr="00D27707">
        <w:rPr>
          <w:rFonts w:ascii="Times New Roman" w:eastAsia="Times New Roman" w:hAnsi="Times New Roman" w:cs="Times New Roman"/>
          <w:b/>
          <w:color w:val="000000" w:themeColor="text1"/>
          <w:sz w:val="24"/>
          <w:szCs w:val="24"/>
          <w:lang w:eastAsia="es-CO"/>
        </w:rPr>
        <w:t>hileno</w:t>
      </w:r>
    </w:p>
    <w:p w14:paraId="57B2E2FD" w14:textId="6146DBBA" w:rsidR="007064A4" w:rsidRPr="00D27707" w:rsidRDefault="007064A4" w:rsidP="007064A4">
      <w:pPr>
        <w:shd w:val="clear" w:color="auto" w:fill="FFFFFF"/>
        <w:spacing w:before="204" w:after="204"/>
        <w:jc w:val="both"/>
        <w:textAlignment w:val="baseline"/>
        <w:rPr>
          <w:rFonts w:ascii="Times New Roman" w:eastAsia="Times New Roman" w:hAnsi="Times New Roman" w:cs="Times New Roman"/>
          <w:b/>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 xml:space="preserve">Chile </w:t>
      </w:r>
      <w:r w:rsidR="00CD7AC8" w:rsidRPr="00D27707">
        <w:rPr>
          <w:rFonts w:ascii="Times New Roman" w:eastAsia="Times New Roman" w:hAnsi="Times New Roman" w:cs="Times New Roman"/>
          <w:color w:val="000000" w:themeColor="text1"/>
          <w:sz w:val="24"/>
          <w:szCs w:val="24"/>
          <w:lang w:eastAsia="es-CO"/>
        </w:rPr>
        <w:t>tuvo</w:t>
      </w:r>
      <w:r w:rsidRPr="00D27707">
        <w:rPr>
          <w:rFonts w:ascii="Times New Roman" w:eastAsia="Times New Roman" w:hAnsi="Times New Roman" w:cs="Times New Roman"/>
          <w:color w:val="000000" w:themeColor="text1"/>
          <w:sz w:val="24"/>
          <w:szCs w:val="24"/>
          <w:lang w:eastAsia="es-CO"/>
        </w:rPr>
        <w:t xml:space="preserve"> un reporte de siniestros vial</w:t>
      </w:r>
      <w:r w:rsidR="002C1489">
        <w:rPr>
          <w:rFonts w:ascii="Times New Roman" w:eastAsia="Times New Roman" w:hAnsi="Times New Roman" w:cs="Times New Roman"/>
          <w:color w:val="000000" w:themeColor="text1"/>
          <w:sz w:val="24"/>
          <w:szCs w:val="24"/>
          <w:lang w:eastAsia="es-CO"/>
        </w:rPr>
        <w:t>es de 1.842 personas fallecidas</w:t>
      </w:r>
      <w:r w:rsidRPr="00D27707">
        <w:rPr>
          <w:rFonts w:ascii="Times New Roman" w:eastAsia="Times New Roman" w:hAnsi="Times New Roman" w:cs="Times New Roman"/>
          <w:color w:val="000000" w:themeColor="text1"/>
          <w:sz w:val="24"/>
          <w:szCs w:val="24"/>
          <w:lang w:eastAsia="es-CO"/>
        </w:rPr>
        <w:t xml:space="preserve"> de 34.445 accidentes de tránsito</w:t>
      </w:r>
      <w:r w:rsidR="002C1489">
        <w:rPr>
          <w:rFonts w:ascii="Times New Roman" w:eastAsia="Times New Roman" w:hAnsi="Times New Roman" w:cs="Times New Roman"/>
          <w:color w:val="000000" w:themeColor="text1"/>
          <w:sz w:val="24"/>
          <w:szCs w:val="24"/>
          <w:lang w:eastAsia="es-CO"/>
        </w:rPr>
        <w:t>,</w:t>
      </w:r>
      <w:r w:rsidRPr="00D27707">
        <w:rPr>
          <w:rFonts w:ascii="Times New Roman" w:eastAsia="Times New Roman" w:hAnsi="Times New Roman" w:cs="Times New Roman"/>
          <w:color w:val="000000" w:themeColor="text1"/>
          <w:sz w:val="24"/>
          <w:szCs w:val="24"/>
          <w:lang w:eastAsia="es-CO"/>
        </w:rPr>
        <w:t xml:space="preserve"> en los que estuvieron involucrados al menos un camión, durante los años 2.011 – 2.016</w:t>
      </w:r>
      <w:r w:rsidRPr="00D27707">
        <w:rPr>
          <w:rStyle w:val="Refdenotaalpie"/>
          <w:rFonts w:ascii="Times New Roman" w:eastAsia="Times New Roman" w:hAnsi="Times New Roman" w:cs="Times New Roman"/>
          <w:color w:val="000000" w:themeColor="text1"/>
          <w:sz w:val="24"/>
          <w:szCs w:val="24"/>
          <w:lang w:eastAsia="es-CO"/>
        </w:rPr>
        <w:footnoteReference w:id="5"/>
      </w:r>
      <w:r w:rsidR="00E87184">
        <w:rPr>
          <w:rFonts w:ascii="Times New Roman" w:eastAsia="Times New Roman" w:hAnsi="Times New Roman" w:cs="Times New Roman"/>
          <w:color w:val="000000" w:themeColor="text1"/>
          <w:sz w:val="24"/>
          <w:szCs w:val="24"/>
          <w:lang w:eastAsia="es-CO"/>
        </w:rPr>
        <w:t>.</w:t>
      </w:r>
      <w:r w:rsidR="00CD7AC8" w:rsidRPr="00D27707">
        <w:rPr>
          <w:rFonts w:ascii="Times New Roman" w:eastAsia="Times New Roman" w:hAnsi="Times New Roman" w:cs="Times New Roman"/>
          <w:color w:val="000000" w:themeColor="text1"/>
          <w:sz w:val="24"/>
          <w:szCs w:val="24"/>
          <w:lang w:eastAsia="es-CO"/>
        </w:rPr>
        <w:t xml:space="preserve"> </w:t>
      </w:r>
      <w:r w:rsidR="00E87184" w:rsidRPr="00D27707">
        <w:rPr>
          <w:rFonts w:ascii="Times New Roman" w:eastAsia="Times New Roman" w:hAnsi="Times New Roman" w:cs="Times New Roman"/>
          <w:color w:val="000000" w:themeColor="text1"/>
          <w:sz w:val="24"/>
          <w:szCs w:val="24"/>
          <w:lang w:eastAsia="es-CO"/>
        </w:rPr>
        <w:t>Razón</w:t>
      </w:r>
      <w:r w:rsidRPr="00D27707">
        <w:rPr>
          <w:rFonts w:ascii="Times New Roman" w:eastAsia="Times New Roman" w:hAnsi="Times New Roman" w:cs="Times New Roman"/>
          <w:color w:val="000000" w:themeColor="text1"/>
          <w:sz w:val="24"/>
          <w:szCs w:val="24"/>
          <w:lang w:eastAsia="es-CO"/>
        </w:rPr>
        <w:t xml:space="preserve"> por la cual el Ministerio de Transporte y Telecomunicaciones -MTT-</w:t>
      </w:r>
      <w:r w:rsidR="00E87184">
        <w:rPr>
          <w:rFonts w:ascii="Times New Roman" w:eastAsia="Times New Roman" w:hAnsi="Times New Roman" w:cs="Times New Roman"/>
          <w:color w:val="000000" w:themeColor="text1"/>
          <w:sz w:val="24"/>
          <w:szCs w:val="24"/>
          <w:lang w:eastAsia="es-CO"/>
        </w:rPr>
        <w:t xml:space="preserve"> ha venido promulgando una</w:t>
      </w:r>
      <w:r w:rsidRPr="00D27707">
        <w:rPr>
          <w:rFonts w:ascii="Times New Roman" w:eastAsia="Times New Roman" w:hAnsi="Times New Roman" w:cs="Times New Roman"/>
          <w:color w:val="000000" w:themeColor="text1"/>
          <w:sz w:val="24"/>
          <w:szCs w:val="24"/>
          <w:lang w:eastAsia="es-CO"/>
        </w:rPr>
        <w:t xml:space="preserve"> serie de decretos que buscan reducir la accidentalidad en camiones y demás vehículos usados para el transporte de carga, sustancias específicas y personas.</w:t>
      </w:r>
    </w:p>
    <w:p w14:paraId="04BAD98F" w14:textId="51CF9730" w:rsidR="007064A4" w:rsidRPr="00D27707" w:rsidRDefault="00FA220B" w:rsidP="007064A4">
      <w:pPr>
        <w:shd w:val="clear" w:color="auto" w:fill="FFFFFF"/>
        <w:spacing w:before="204" w:after="204"/>
        <w:jc w:val="both"/>
        <w:textAlignment w:val="baseline"/>
        <w:rPr>
          <w:rFonts w:ascii="Times New Roman" w:eastAsia="Times New Roman" w:hAnsi="Times New Roman" w:cs="Times New Roman"/>
          <w:color w:val="000000" w:themeColor="text1"/>
          <w:sz w:val="24"/>
          <w:szCs w:val="24"/>
          <w:lang w:eastAsia="es-CO"/>
        </w:rPr>
      </w:pPr>
      <w:r>
        <w:rPr>
          <w:rFonts w:ascii="Times New Roman" w:eastAsia="Times New Roman" w:hAnsi="Times New Roman" w:cs="Times New Roman"/>
          <w:color w:val="000000" w:themeColor="text1"/>
          <w:sz w:val="24"/>
          <w:szCs w:val="24"/>
          <w:lang w:eastAsia="es-CO"/>
        </w:rPr>
        <w:t>La propuesta c</w:t>
      </w:r>
      <w:r w:rsidR="007064A4" w:rsidRPr="00D27707">
        <w:rPr>
          <w:rFonts w:ascii="Times New Roman" w:eastAsia="Times New Roman" w:hAnsi="Times New Roman" w:cs="Times New Roman"/>
          <w:color w:val="000000" w:themeColor="text1"/>
          <w:sz w:val="24"/>
          <w:szCs w:val="24"/>
          <w:lang w:eastAsia="es-CO"/>
        </w:rPr>
        <w:t>hilena para el tratamiento de la accidentalidad en el servicio de trasporte terrestre, se ha centrado en la regulación de horas máximas de trabajo y horas mínimas de descanso para los conductores, cuestión que está reglam</w:t>
      </w:r>
      <w:r w:rsidR="004D0D7C" w:rsidRPr="00D27707">
        <w:rPr>
          <w:rFonts w:ascii="Times New Roman" w:eastAsia="Times New Roman" w:hAnsi="Times New Roman" w:cs="Times New Roman"/>
          <w:color w:val="000000" w:themeColor="text1"/>
          <w:sz w:val="24"/>
          <w:szCs w:val="24"/>
          <w:lang w:eastAsia="es-CO"/>
        </w:rPr>
        <w:t>entada en el Art. 25 Bis del Có</w:t>
      </w:r>
      <w:r w:rsidR="007064A4" w:rsidRPr="00D27707">
        <w:rPr>
          <w:rFonts w:ascii="Times New Roman" w:eastAsia="Times New Roman" w:hAnsi="Times New Roman" w:cs="Times New Roman"/>
          <w:color w:val="000000" w:themeColor="text1"/>
          <w:sz w:val="24"/>
          <w:szCs w:val="24"/>
          <w:lang w:eastAsia="es-CO"/>
        </w:rPr>
        <w:t>digo del Trabajo</w:t>
      </w:r>
      <w:r w:rsidR="007064A4" w:rsidRPr="00D27707">
        <w:rPr>
          <w:rStyle w:val="Refdenotaalpie"/>
          <w:rFonts w:ascii="Times New Roman" w:eastAsia="Times New Roman" w:hAnsi="Times New Roman" w:cs="Times New Roman"/>
          <w:color w:val="000000" w:themeColor="text1"/>
          <w:sz w:val="24"/>
          <w:szCs w:val="24"/>
          <w:lang w:eastAsia="es-CO"/>
        </w:rPr>
        <w:footnoteReference w:id="6"/>
      </w:r>
      <w:r w:rsidR="007064A4" w:rsidRPr="00D27707">
        <w:rPr>
          <w:rFonts w:ascii="Times New Roman" w:eastAsia="Times New Roman" w:hAnsi="Times New Roman" w:cs="Times New Roman"/>
          <w:color w:val="000000" w:themeColor="text1"/>
          <w:sz w:val="24"/>
          <w:szCs w:val="24"/>
          <w:lang w:eastAsia="es-CO"/>
        </w:rPr>
        <w:t>. De la misma manera, el Gobierno chileno ha avanzado en la implementación de tecnología para regular las jornadas de conducción y en especial el cumplimiento de las disposiciones de tránsito.</w:t>
      </w:r>
    </w:p>
    <w:p w14:paraId="0F38E7AB" w14:textId="36265742" w:rsidR="007064A4" w:rsidRPr="00D27707" w:rsidRDefault="007064A4" w:rsidP="007064A4">
      <w:pPr>
        <w:shd w:val="clear" w:color="auto" w:fill="FFFFFF"/>
        <w:spacing w:before="204" w:after="204"/>
        <w:jc w:val="both"/>
        <w:textAlignment w:val="baseline"/>
        <w:rPr>
          <w:rFonts w:ascii="Times New Roman" w:hAnsi="Times New Roman" w:cs="Times New Roman"/>
          <w:caps/>
          <w:color w:val="000000" w:themeColor="text1"/>
          <w:spacing w:val="15"/>
          <w:sz w:val="24"/>
          <w:szCs w:val="24"/>
        </w:rPr>
      </w:pPr>
      <w:r w:rsidRPr="00D27707">
        <w:rPr>
          <w:rFonts w:ascii="Times New Roman" w:eastAsia="Times New Roman" w:hAnsi="Times New Roman" w:cs="Times New Roman"/>
          <w:color w:val="000000" w:themeColor="text1"/>
          <w:sz w:val="24"/>
          <w:szCs w:val="24"/>
          <w:lang w:eastAsia="es-CO"/>
        </w:rPr>
        <w:t>Por lo anterior, Chile ha venido implementando el uso obligatorio del tacógrafo. Algunas de las referencias normativas que enmarcan dicho uso son:</w:t>
      </w:r>
      <w:r w:rsidR="009D19B3" w:rsidRPr="00D27707">
        <w:rPr>
          <w:rFonts w:ascii="Times New Roman" w:eastAsia="Times New Roman" w:hAnsi="Times New Roman" w:cs="Times New Roman"/>
          <w:color w:val="000000" w:themeColor="text1"/>
          <w:sz w:val="24"/>
          <w:szCs w:val="24"/>
          <w:lang w:eastAsia="es-CO"/>
        </w:rPr>
        <w:t xml:space="preserve"> la Resolución 303 de 1995 y la Resolución 137 de 1997; </w:t>
      </w:r>
      <w:r w:rsidR="00533D03">
        <w:rPr>
          <w:rFonts w:ascii="Times New Roman" w:eastAsia="Times New Roman" w:hAnsi="Times New Roman" w:cs="Times New Roman"/>
          <w:color w:val="000000" w:themeColor="text1"/>
          <w:sz w:val="24"/>
          <w:szCs w:val="24"/>
          <w:lang w:eastAsia="es-CO"/>
        </w:rPr>
        <w:t xml:space="preserve">el </w:t>
      </w:r>
      <w:r w:rsidR="00533D03" w:rsidRPr="00D27707">
        <w:rPr>
          <w:rFonts w:ascii="Times New Roman" w:eastAsia="Times New Roman" w:hAnsi="Times New Roman" w:cs="Times New Roman"/>
          <w:color w:val="000000" w:themeColor="text1"/>
          <w:sz w:val="24"/>
          <w:szCs w:val="24"/>
          <w:lang w:eastAsia="es-CO"/>
        </w:rPr>
        <w:t>Decreto 298 de 1995</w:t>
      </w:r>
      <w:r w:rsidR="00533D03">
        <w:rPr>
          <w:rFonts w:ascii="Times New Roman" w:eastAsia="Times New Roman" w:hAnsi="Times New Roman" w:cs="Times New Roman"/>
          <w:color w:val="000000" w:themeColor="text1"/>
          <w:sz w:val="24"/>
          <w:szCs w:val="24"/>
          <w:lang w:eastAsia="es-CO"/>
        </w:rPr>
        <w:t xml:space="preserve"> y </w:t>
      </w:r>
      <w:r w:rsidR="009D19B3" w:rsidRPr="00D27707">
        <w:rPr>
          <w:rFonts w:ascii="Times New Roman" w:eastAsia="Times New Roman" w:hAnsi="Times New Roman" w:cs="Times New Roman"/>
          <w:color w:val="000000" w:themeColor="text1"/>
          <w:sz w:val="24"/>
          <w:szCs w:val="24"/>
          <w:lang w:eastAsia="es-CO"/>
        </w:rPr>
        <w:t>el Decreto 80 de 2004.</w:t>
      </w:r>
      <w:r w:rsidRPr="00D27707">
        <w:rPr>
          <w:rFonts w:ascii="Times New Roman" w:eastAsia="Times New Roman" w:hAnsi="Times New Roman" w:cs="Times New Roman"/>
          <w:color w:val="000000" w:themeColor="text1"/>
          <w:sz w:val="24"/>
          <w:szCs w:val="24"/>
          <w:lang w:eastAsia="es-CO"/>
        </w:rPr>
        <w:t xml:space="preserve"> </w:t>
      </w:r>
    </w:p>
    <w:p w14:paraId="77A004FE" w14:textId="706AA182" w:rsidR="007064A4" w:rsidRPr="00D27707" w:rsidRDefault="007064A4" w:rsidP="007064A4">
      <w:pPr>
        <w:shd w:val="clear" w:color="auto" w:fill="FFFFFF"/>
        <w:spacing w:after="0"/>
        <w:jc w:val="both"/>
        <w:textAlignment w:val="baseline"/>
        <w:outlineLvl w:val="1"/>
        <w:rPr>
          <w:rFonts w:ascii="Times New Roman" w:hAnsi="Times New Roman" w:cs="Times New Roman"/>
          <w:sz w:val="24"/>
          <w:szCs w:val="24"/>
        </w:rPr>
      </w:pPr>
      <w:r w:rsidRPr="00D27707">
        <w:rPr>
          <w:rFonts w:ascii="Times New Roman" w:hAnsi="Times New Roman" w:cs="Times New Roman"/>
          <w:sz w:val="24"/>
          <w:szCs w:val="24"/>
        </w:rPr>
        <w:t>Al respecto del uso de</w:t>
      </w:r>
      <w:r w:rsidR="00D6070B" w:rsidRPr="00D27707">
        <w:rPr>
          <w:rFonts w:ascii="Times New Roman" w:hAnsi="Times New Roman" w:cs="Times New Roman"/>
          <w:sz w:val="24"/>
          <w:szCs w:val="24"/>
        </w:rPr>
        <w:t>l</w:t>
      </w:r>
      <w:r w:rsidRPr="00D27707">
        <w:rPr>
          <w:rFonts w:ascii="Times New Roman" w:hAnsi="Times New Roman" w:cs="Times New Roman"/>
          <w:sz w:val="24"/>
          <w:szCs w:val="24"/>
        </w:rPr>
        <w:t xml:space="preserve"> tacógrafo, este es de uso obligatorio para vehículos de carga con potencia superior a los 360HP-SAE, así como para vehículos que trasporten cargas peligrosas. Las disposiciones anteriores están reguladas</w:t>
      </w:r>
      <w:r w:rsidR="00D6070B" w:rsidRPr="00D27707">
        <w:rPr>
          <w:rFonts w:ascii="Times New Roman" w:hAnsi="Times New Roman" w:cs="Times New Roman"/>
          <w:sz w:val="24"/>
          <w:szCs w:val="24"/>
        </w:rPr>
        <w:t xml:space="preserve"> por el MMT en el Art. 3 de la R</w:t>
      </w:r>
      <w:r w:rsidRPr="00D27707">
        <w:rPr>
          <w:rFonts w:ascii="Times New Roman" w:hAnsi="Times New Roman" w:cs="Times New Roman"/>
          <w:sz w:val="24"/>
          <w:szCs w:val="24"/>
        </w:rPr>
        <w:t>esolución 3</w:t>
      </w:r>
      <w:r w:rsidR="00D6070B" w:rsidRPr="00D27707">
        <w:rPr>
          <w:rFonts w:ascii="Times New Roman" w:hAnsi="Times New Roman" w:cs="Times New Roman"/>
          <w:sz w:val="24"/>
          <w:szCs w:val="24"/>
        </w:rPr>
        <w:t>03 y el Art. 5 del Decreto 298.</w:t>
      </w:r>
    </w:p>
    <w:p w14:paraId="45C2E180" w14:textId="77777777" w:rsidR="00D6070B" w:rsidRPr="00D27707" w:rsidRDefault="00D6070B" w:rsidP="007064A4">
      <w:pPr>
        <w:shd w:val="clear" w:color="auto" w:fill="FFFFFF"/>
        <w:spacing w:after="0"/>
        <w:jc w:val="both"/>
        <w:textAlignment w:val="baseline"/>
        <w:outlineLvl w:val="1"/>
        <w:rPr>
          <w:rFonts w:ascii="Times New Roman" w:hAnsi="Times New Roman" w:cs="Times New Roman"/>
          <w:sz w:val="24"/>
          <w:szCs w:val="24"/>
        </w:rPr>
      </w:pPr>
    </w:p>
    <w:p w14:paraId="50EC7BC9" w14:textId="7221BEA2" w:rsidR="007064A4" w:rsidRPr="00D27707" w:rsidRDefault="007064A4" w:rsidP="007064A4">
      <w:pPr>
        <w:shd w:val="clear" w:color="auto" w:fill="FFFFFF"/>
        <w:spacing w:after="0"/>
        <w:jc w:val="both"/>
        <w:textAlignment w:val="baseline"/>
        <w:outlineLvl w:val="1"/>
        <w:rPr>
          <w:rFonts w:ascii="Times New Roman" w:hAnsi="Times New Roman" w:cs="Times New Roman"/>
          <w:sz w:val="24"/>
          <w:szCs w:val="24"/>
        </w:rPr>
      </w:pPr>
      <w:r w:rsidRPr="00D27707">
        <w:rPr>
          <w:rFonts w:ascii="Times New Roman" w:hAnsi="Times New Roman" w:cs="Times New Roman"/>
          <w:sz w:val="24"/>
          <w:szCs w:val="24"/>
        </w:rPr>
        <w:t xml:space="preserve">La normativa que propuso la </w:t>
      </w:r>
      <w:r w:rsidR="00D6070B" w:rsidRPr="00D27707">
        <w:rPr>
          <w:rFonts w:ascii="Times New Roman" w:hAnsi="Times New Roman" w:cs="Times New Roman"/>
          <w:sz w:val="24"/>
          <w:szCs w:val="24"/>
        </w:rPr>
        <w:t>puesta en marcha</w:t>
      </w:r>
      <w:r w:rsidRPr="00D27707">
        <w:rPr>
          <w:rFonts w:ascii="Times New Roman" w:hAnsi="Times New Roman" w:cs="Times New Roman"/>
          <w:sz w:val="24"/>
          <w:szCs w:val="24"/>
        </w:rPr>
        <w:t>, la</w:t>
      </w:r>
      <w:r w:rsidR="00D6070B" w:rsidRPr="00D27707">
        <w:rPr>
          <w:rFonts w:ascii="Times New Roman" w:hAnsi="Times New Roman" w:cs="Times New Roman"/>
          <w:sz w:val="24"/>
          <w:szCs w:val="24"/>
        </w:rPr>
        <w:t>s</w:t>
      </w:r>
      <w:r w:rsidRPr="00D27707">
        <w:rPr>
          <w:rFonts w:ascii="Times New Roman" w:hAnsi="Times New Roman" w:cs="Times New Roman"/>
          <w:sz w:val="24"/>
          <w:szCs w:val="24"/>
        </w:rPr>
        <w:t xml:space="preserve"> disposiciones técnicas y la operación de</w:t>
      </w:r>
      <w:r w:rsidR="00D6070B" w:rsidRPr="00D27707">
        <w:rPr>
          <w:rFonts w:ascii="Times New Roman" w:hAnsi="Times New Roman" w:cs="Times New Roman"/>
          <w:sz w:val="24"/>
          <w:szCs w:val="24"/>
        </w:rPr>
        <w:t>l</w:t>
      </w:r>
      <w:r w:rsidRPr="00D27707">
        <w:rPr>
          <w:rFonts w:ascii="Times New Roman" w:hAnsi="Times New Roman" w:cs="Times New Roman"/>
          <w:sz w:val="24"/>
          <w:szCs w:val="24"/>
        </w:rPr>
        <w:t xml:space="preserve"> tacógraf</w:t>
      </w:r>
      <w:r w:rsidR="00D6070B" w:rsidRPr="00D27707">
        <w:rPr>
          <w:rFonts w:ascii="Times New Roman" w:hAnsi="Times New Roman" w:cs="Times New Roman"/>
          <w:sz w:val="24"/>
          <w:szCs w:val="24"/>
        </w:rPr>
        <w:t>o, dio un salto trascendental en</w:t>
      </w:r>
      <w:r w:rsidRPr="00D27707">
        <w:rPr>
          <w:rFonts w:ascii="Times New Roman" w:hAnsi="Times New Roman" w:cs="Times New Roman"/>
          <w:sz w:val="24"/>
          <w:szCs w:val="24"/>
        </w:rPr>
        <w:t xml:space="preserve"> Chile con la aplicación de</w:t>
      </w:r>
      <w:r w:rsidR="00D6070B" w:rsidRPr="00D27707">
        <w:rPr>
          <w:rFonts w:ascii="Times New Roman" w:hAnsi="Times New Roman" w:cs="Times New Roman"/>
          <w:sz w:val="24"/>
          <w:szCs w:val="24"/>
        </w:rPr>
        <w:t xml:space="preserve">l tacógrafo digital, esta actualización </w:t>
      </w:r>
      <w:r w:rsidR="00117754" w:rsidRPr="00D27707">
        <w:rPr>
          <w:rFonts w:ascii="Times New Roman" w:hAnsi="Times New Roman" w:cs="Times New Roman"/>
          <w:sz w:val="24"/>
          <w:szCs w:val="24"/>
        </w:rPr>
        <w:t>tecnológica</w:t>
      </w:r>
      <w:r w:rsidRPr="00D27707">
        <w:rPr>
          <w:rFonts w:ascii="Times New Roman" w:hAnsi="Times New Roman" w:cs="Times New Roman"/>
          <w:sz w:val="24"/>
          <w:szCs w:val="24"/>
        </w:rPr>
        <w:t xml:space="preserve"> viene de la mano con la Resolución exenta 1081 de 2005 de la Dirección del Trabajo, la cual determina el uso obligatorio de un sistema automatizado de control y asistencias, que computarice</w:t>
      </w:r>
      <w:r w:rsidR="00CE36A3" w:rsidRPr="00D27707">
        <w:rPr>
          <w:rFonts w:ascii="Times New Roman" w:hAnsi="Times New Roman" w:cs="Times New Roman"/>
          <w:sz w:val="24"/>
          <w:szCs w:val="24"/>
        </w:rPr>
        <w:t>:</w:t>
      </w:r>
      <w:r w:rsidRPr="00D27707">
        <w:rPr>
          <w:rFonts w:ascii="Times New Roman" w:hAnsi="Times New Roman" w:cs="Times New Roman"/>
          <w:sz w:val="24"/>
          <w:szCs w:val="24"/>
        </w:rPr>
        <w:t xml:space="preserve"> las horas de trabajo, los turnos de trabajo, los tiempos de descanso, el perfil de los conductores y su</w:t>
      </w:r>
      <w:r w:rsidR="00CE36A3" w:rsidRPr="00D27707">
        <w:rPr>
          <w:rFonts w:ascii="Times New Roman" w:hAnsi="Times New Roman" w:cs="Times New Roman"/>
          <w:sz w:val="24"/>
          <w:szCs w:val="24"/>
        </w:rPr>
        <w:t>s</w:t>
      </w:r>
      <w:r w:rsidRPr="00D27707">
        <w:rPr>
          <w:rFonts w:ascii="Times New Roman" w:hAnsi="Times New Roman" w:cs="Times New Roman"/>
          <w:sz w:val="24"/>
          <w:szCs w:val="24"/>
        </w:rPr>
        <w:t xml:space="preserve"> auxiliares</w:t>
      </w:r>
      <w:r w:rsidRPr="00D27707">
        <w:rPr>
          <w:rStyle w:val="Refdenotaalpie"/>
          <w:rFonts w:ascii="Times New Roman" w:hAnsi="Times New Roman" w:cs="Times New Roman"/>
          <w:sz w:val="24"/>
          <w:szCs w:val="24"/>
        </w:rPr>
        <w:footnoteReference w:id="7"/>
      </w:r>
      <w:r w:rsidRPr="00D27707">
        <w:rPr>
          <w:rFonts w:ascii="Times New Roman" w:hAnsi="Times New Roman" w:cs="Times New Roman"/>
          <w:sz w:val="24"/>
          <w:szCs w:val="24"/>
        </w:rPr>
        <w:t>.</w:t>
      </w:r>
    </w:p>
    <w:p w14:paraId="1B559D12" w14:textId="77777777" w:rsidR="007064A4" w:rsidRPr="00D27707" w:rsidRDefault="007064A4" w:rsidP="007064A4">
      <w:pPr>
        <w:pStyle w:val="Prrafodelista"/>
        <w:shd w:val="clear" w:color="auto" w:fill="FFFFFF"/>
        <w:spacing w:after="0"/>
        <w:ind w:left="1004"/>
        <w:jc w:val="both"/>
        <w:textAlignment w:val="baseline"/>
        <w:outlineLvl w:val="1"/>
        <w:rPr>
          <w:rFonts w:ascii="Times New Roman" w:hAnsi="Times New Roman" w:cs="Times New Roman"/>
          <w:sz w:val="24"/>
          <w:szCs w:val="24"/>
        </w:rPr>
      </w:pPr>
    </w:p>
    <w:p w14:paraId="3E778738" w14:textId="77777777" w:rsidR="007064A4" w:rsidRPr="00D27707" w:rsidRDefault="007064A4" w:rsidP="007064A4">
      <w:pPr>
        <w:shd w:val="clear" w:color="auto" w:fill="FFFFFF"/>
        <w:spacing w:after="0"/>
        <w:jc w:val="both"/>
        <w:textAlignment w:val="baseline"/>
        <w:outlineLvl w:val="1"/>
        <w:rPr>
          <w:rFonts w:ascii="Times New Roman" w:hAnsi="Times New Roman" w:cs="Times New Roman"/>
          <w:sz w:val="24"/>
          <w:szCs w:val="24"/>
        </w:rPr>
      </w:pPr>
      <w:r w:rsidRPr="00D27707">
        <w:rPr>
          <w:rFonts w:ascii="Times New Roman" w:hAnsi="Times New Roman" w:cs="Times New Roman"/>
          <w:sz w:val="24"/>
          <w:szCs w:val="24"/>
        </w:rPr>
        <w:t>Chile evidentemente avanzó sobre la construcción de un sistema que garantice el cumplimiento de la reglamentación de tránsito, con un claro enfoque hacia las garantías laborales de los conductores y empleados en el oficio del transporte terrestre.</w:t>
      </w:r>
    </w:p>
    <w:p w14:paraId="04E170D9" w14:textId="77777777" w:rsidR="007064A4" w:rsidRPr="00D27707" w:rsidRDefault="007064A4" w:rsidP="007064A4">
      <w:pPr>
        <w:spacing w:after="0" w:line="240" w:lineRule="auto"/>
        <w:ind w:left="1080"/>
        <w:jc w:val="both"/>
        <w:rPr>
          <w:rFonts w:ascii="Times New Roman" w:hAnsi="Times New Roman" w:cs="Times New Roman"/>
          <w:b/>
          <w:sz w:val="24"/>
          <w:szCs w:val="24"/>
        </w:rPr>
      </w:pPr>
    </w:p>
    <w:p w14:paraId="4314E4FA" w14:textId="77777777" w:rsidR="007064A4" w:rsidRPr="00D27707" w:rsidRDefault="007064A4" w:rsidP="007064A4">
      <w:pPr>
        <w:pStyle w:val="Prrafodelista"/>
        <w:numPr>
          <w:ilvl w:val="2"/>
          <w:numId w:val="5"/>
        </w:numPr>
        <w:spacing w:after="0" w:line="240" w:lineRule="auto"/>
        <w:jc w:val="both"/>
        <w:rPr>
          <w:rFonts w:ascii="Times New Roman" w:hAnsi="Times New Roman" w:cs="Times New Roman"/>
          <w:b/>
          <w:sz w:val="24"/>
          <w:szCs w:val="24"/>
        </w:rPr>
      </w:pPr>
      <w:r w:rsidRPr="00D27707">
        <w:rPr>
          <w:rFonts w:ascii="Times New Roman" w:hAnsi="Times New Roman" w:cs="Times New Roman"/>
          <w:b/>
          <w:sz w:val="24"/>
          <w:szCs w:val="24"/>
        </w:rPr>
        <w:t>El caso de la Unión Europea -UE-</w:t>
      </w:r>
    </w:p>
    <w:p w14:paraId="5192C740" w14:textId="77777777" w:rsidR="007064A4" w:rsidRPr="00D27707" w:rsidRDefault="007064A4" w:rsidP="007064A4">
      <w:pPr>
        <w:shd w:val="clear" w:color="auto" w:fill="FFFFFF"/>
        <w:spacing w:after="0"/>
        <w:jc w:val="both"/>
        <w:textAlignment w:val="baseline"/>
        <w:outlineLvl w:val="1"/>
        <w:rPr>
          <w:rFonts w:ascii="Times New Roman" w:hAnsi="Times New Roman" w:cs="Times New Roman"/>
          <w:sz w:val="24"/>
          <w:szCs w:val="24"/>
          <w:highlight w:val="red"/>
        </w:rPr>
      </w:pPr>
    </w:p>
    <w:p w14:paraId="0AD6D66B" w14:textId="4D6E17FD" w:rsidR="007064A4" w:rsidRPr="00D27707" w:rsidRDefault="003015F6" w:rsidP="007064A4">
      <w:pPr>
        <w:shd w:val="clear" w:color="auto" w:fill="FFFFFF"/>
        <w:spacing w:after="0"/>
        <w:jc w:val="both"/>
        <w:textAlignment w:val="baseline"/>
        <w:outlineLvl w:val="1"/>
        <w:rPr>
          <w:rFonts w:ascii="Times New Roman" w:hAnsi="Times New Roman" w:cs="Times New Roman"/>
          <w:b/>
          <w:sz w:val="24"/>
          <w:szCs w:val="24"/>
        </w:rPr>
      </w:pPr>
      <w:r w:rsidRPr="00D27707">
        <w:rPr>
          <w:rFonts w:ascii="Times New Roman" w:hAnsi="Times New Roman" w:cs="Times New Roman"/>
          <w:sz w:val="24"/>
          <w:szCs w:val="24"/>
        </w:rPr>
        <w:t>En la Unión Europea</w:t>
      </w:r>
      <w:r w:rsidR="007064A4" w:rsidRPr="00D27707">
        <w:rPr>
          <w:rFonts w:ascii="Times New Roman" w:hAnsi="Times New Roman" w:cs="Times New Roman"/>
          <w:sz w:val="24"/>
          <w:szCs w:val="24"/>
        </w:rPr>
        <w:t xml:space="preserve"> se implementa el Reglamento 261</w:t>
      </w:r>
      <w:r w:rsidRPr="00D27707">
        <w:rPr>
          <w:rFonts w:ascii="Times New Roman" w:hAnsi="Times New Roman" w:cs="Times New Roman"/>
          <w:sz w:val="24"/>
          <w:szCs w:val="24"/>
        </w:rPr>
        <w:t>/2006</w:t>
      </w:r>
      <w:r w:rsidR="007064A4" w:rsidRPr="00D27707">
        <w:rPr>
          <w:rFonts w:ascii="Times New Roman" w:hAnsi="Times New Roman" w:cs="Times New Roman"/>
          <w:sz w:val="24"/>
          <w:szCs w:val="24"/>
        </w:rPr>
        <w:t xml:space="preserve"> aprobado por el Parlamento Europeo, el cual versa sobre la armonización de disposiciones en relación al sector de transporte por carretera. La propuesta de este Reglamento es el de modificar, derogar y unificar una serie de normas anteriores, con el propósito de orientar en una sola norma las disposiciones correspondientes al transporte por carretera.</w:t>
      </w:r>
    </w:p>
    <w:p w14:paraId="6EEC7300" w14:textId="77777777" w:rsidR="007064A4" w:rsidRPr="00D27707" w:rsidRDefault="007064A4" w:rsidP="007064A4">
      <w:pPr>
        <w:shd w:val="clear" w:color="auto" w:fill="FFFFFF"/>
        <w:spacing w:after="0"/>
        <w:jc w:val="both"/>
        <w:textAlignment w:val="baseline"/>
        <w:outlineLvl w:val="1"/>
        <w:rPr>
          <w:rFonts w:ascii="Times New Roman" w:hAnsi="Times New Roman" w:cs="Times New Roman"/>
          <w:b/>
          <w:sz w:val="24"/>
          <w:szCs w:val="24"/>
        </w:rPr>
      </w:pPr>
    </w:p>
    <w:p w14:paraId="0004C6AF" w14:textId="01599884" w:rsidR="007064A4" w:rsidRPr="00D27707" w:rsidRDefault="007064A4" w:rsidP="007064A4">
      <w:pPr>
        <w:shd w:val="clear" w:color="auto" w:fill="FFFFFF"/>
        <w:spacing w:after="0"/>
        <w:jc w:val="both"/>
        <w:textAlignment w:val="baseline"/>
        <w:outlineLvl w:val="1"/>
        <w:rPr>
          <w:rFonts w:ascii="Times New Roman" w:hAnsi="Times New Roman" w:cs="Times New Roman"/>
          <w:sz w:val="24"/>
          <w:szCs w:val="24"/>
        </w:rPr>
      </w:pPr>
      <w:r w:rsidRPr="00D27707">
        <w:rPr>
          <w:rFonts w:ascii="Times New Roman" w:hAnsi="Times New Roman" w:cs="Times New Roman"/>
          <w:sz w:val="24"/>
          <w:szCs w:val="24"/>
        </w:rPr>
        <w:t>El Reglamento 561</w:t>
      </w:r>
      <w:r w:rsidR="003015F6" w:rsidRPr="00D27707">
        <w:rPr>
          <w:rFonts w:ascii="Times New Roman" w:hAnsi="Times New Roman" w:cs="Times New Roman"/>
          <w:sz w:val="24"/>
          <w:szCs w:val="24"/>
        </w:rPr>
        <w:t>/</w:t>
      </w:r>
      <w:r w:rsidRPr="00D27707">
        <w:rPr>
          <w:rFonts w:ascii="Times New Roman" w:hAnsi="Times New Roman" w:cs="Times New Roman"/>
          <w:sz w:val="24"/>
          <w:szCs w:val="24"/>
        </w:rPr>
        <w:t xml:space="preserve"> 2006 de la UE.</w:t>
      </w:r>
      <w:r w:rsidR="003015F6" w:rsidRPr="00D27707">
        <w:rPr>
          <w:rFonts w:ascii="Times New Roman" w:hAnsi="Times New Roman" w:cs="Times New Roman"/>
          <w:sz w:val="24"/>
          <w:szCs w:val="24"/>
        </w:rPr>
        <w:t>,</w:t>
      </w:r>
      <w:r w:rsidRPr="00D27707">
        <w:rPr>
          <w:rFonts w:ascii="Times New Roman" w:hAnsi="Times New Roman" w:cs="Times New Roman"/>
          <w:sz w:val="24"/>
          <w:szCs w:val="24"/>
        </w:rPr>
        <w:t xml:space="preserve"> derogó el Reglamento 3820 de 1985, así mismo modificó los reglamentos 3821 de 1985 y 2135 de 1998. La disposición más significativa que quedó vigente fue el establecimiento del uso obligatorio de un tacógrafo digital para vehículos que: superen l</w:t>
      </w:r>
      <w:r w:rsidR="006439A9" w:rsidRPr="00D27707">
        <w:rPr>
          <w:rFonts w:ascii="Times New Roman" w:hAnsi="Times New Roman" w:cs="Times New Roman"/>
          <w:sz w:val="24"/>
          <w:szCs w:val="24"/>
        </w:rPr>
        <w:t>as 3.5 toneladas,</w:t>
      </w:r>
      <w:r w:rsidRPr="00D27707">
        <w:rPr>
          <w:rFonts w:ascii="Times New Roman" w:hAnsi="Times New Roman" w:cs="Times New Roman"/>
          <w:sz w:val="24"/>
          <w:szCs w:val="24"/>
        </w:rPr>
        <w:t xml:space="preserve"> vehículos que dispongan de 9 asientos para el transporte de p</w:t>
      </w:r>
      <w:r w:rsidR="00E42D80">
        <w:rPr>
          <w:rFonts w:ascii="Times New Roman" w:hAnsi="Times New Roman" w:cs="Times New Roman"/>
          <w:sz w:val="24"/>
          <w:szCs w:val="24"/>
        </w:rPr>
        <w:t>ersonas -incluido el conductor-</w:t>
      </w:r>
      <w:r w:rsidRPr="00D27707">
        <w:rPr>
          <w:rFonts w:ascii="Times New Roman" w:hAnsi="Times New Roman" w:cs="Times New Roman"/>
          <w:sz w:val="24"/>
          <w:szCs w:val="24"/>
        </w:rPr>
        <w:t xml:space="preserve"> y vehículos que sean matriculados por primera vez</w:t>
      </w:r>
      <w:r w:rsidRPr="00D27707">
        <w:rPr>
          <w:rStyle w:val="Refdenotaalpie"/>
          <w:rFonts w:ascii="Times New Roman" w:hAnsi="Times New Roman" w:cs="Times New Roman"/>
          <w:sz w:val="24"/>
          <w:szCs w:val="24"/>
        </w:rPr>
        <w:footnoteReference w:id="8"/>
      </w:r>
      <w:r w:rsidRPr="00D27707">
        <w:rPr>
          <w:rFonts w:ascii="Times New Roman" w:hAnsi="Times New Roman" w:cs="Times New Roman"/>
          <w:sz w:val="24"/>
          <w:szCs w:val="24"/>
        </w:rPr>
        <w:t>.</w:t>
      </w:r>
    </w:p>
    <w:p w14:paraId="5246C878" w14:textId="77777777" w:rsidR="007064A4" w:rsidRPr="00D27707" w:rsidRDefault="007064A4" w:rsidP="007064A4">
      <w:pPr>
        <w:shd w:val="clear" w:color="auto" w:fill="FFFFFF"/>
        <w:spacing w:after="0"/>
        <w:jc w:val="both"/>
        <w:textAlignment w:val="baseline"/>
        <w:outlineLvl w:val="1"/>
        <w:rPr>
          <w:rFonts w:ascii="Times New Roman" w:hAnsi="Times New Roman" w:cs="Times New Roman"/>
          <w:sz w:val="24"/>
          <w:szCs w:val="24"/>
        </w:rPr>
      </w:pPr>
    </w:p>
    <w:p w14:paraId="26396DE4" w14:textId="15777436" w:rsidR="007064A4" w:rsidRPr="00D27707" w:rsidRDefault="007064A4" w:rsidP="007064A4">
      <w:pPr>
        <w:spacing w:after="0"/>
        <w:jc w:val="both"/>
        <w:rPr>
          <w:rFonts w:ascii="Times New Roman" w:hAnsi="Times New Roman" w:cs="Times New Roman"/>
          <w:sz w:val="24"/>
          <w:szCs w:val="24"/>
        </w:rPr>
      </w:pPr>
      <w:r w:rsidRPr="00D27707">
        <w:rPr>
          <w:rFonts w:ascii="Times New Roman" w:hAnsi="Times New Roman" w:cs="Times New Roman"/>
          <w:sz w:val="24"/>
          <w:szCs w:val="24"/>
        </w:rPr>
        <w:t>La propuesta de</w:t>
      </w:r>
      <w:r w:rsidR="00617573" w:rsidRPr="00D27707">
        <w:rPr>
          <w:rFonts w:ascii="Times New Roman" w:hAnsi="Times New Roman" w:cs="Times New Roman"/>
          <w:sz w:val="24"/>
          <w:szCs w:val="24"/>
        </w:rPr>
        <w:t>l</w:t>
      </w:r>
      <w:r w:rsidRPr="00D27707">
        <w:rPr>
          <w:rFonts w:ascii="Times New Roman" w:hAnsi="Times New Roman" w:cs="Times New Roman"/>
          <w:sz w:val="24"/>
          <w:szCs w:val="24"/>
        </w:rPr>
        <w:t xml:space="preserve"> tacógrafo digital</w:t>
      </w:r>
      <w:r w:rsidRPr="00D27707">
        <w:rPr>
          <w:rStyle w:val="Refdenotaalpie"/>
          <w:rFonts w:ascii="Times New Roman" w:hAnsi="Times New Roman" w:cs="Times New Roman"/>
          <w:sz w:val="24"/>
          <w:szCs w:val="24"/>
        </w:rPr>
        <w:footnoteReference w:id="9"/>
      </w:r>
      <w:r w:rsidRPr="00D27707">
        <w:rPr>
          <w:rFonts w:ascii="Times New Roman" w:hAnsi="Times New Roman" w:cs="Times New Roman"/>
          <w:sz w:val="24"/>
          <w:szCs w:val="24"/>
        </w:rPr>
        <w:t xml:space="preserve"> consta de un sensor de velocidad respecto a la distancia </w:t>
      </w:r>
      <w:r w:rsidR="00617573" w:rsidRPr="00D27707">
        <w:rPr>
          <w:rFonts w:ascii="Times New Roman" w:hAnsi="Times New Roman" w:cs="Times New Roman"/>
          <w:sz w:val="24"/>
          <w:szCs w:val="24"/>
        </w:rPr>
        <w:t xml:space="preserve">y </w:t>
      </w:r>
      <w:r w:rsidRPr="00D27707">
        <w:rPr>
          <w:rFonts w:ascii="Times New Roman" w:hAnsi="Times New Roman" w:cs="Times New Roman"/>
          <w:sz w:val="24"/>
          <w:szCs w:val="24"/>
        </w:rPr>
        <w:t>un sistema que le permite introducir tarjetas inteligentes que almacenan la información relativa a la conducción</w:t>
      </w:r>
      <w:r w:rsidR="00617573" w:rsidRPr="00D27707">
        <w:rPr>
          <w:rFonts w:ascii="Times New Roman" w:hAnsi="Times New Roman" w:cs="Times New Roman"/>
          <w:sz w:val="24"/>
          <w:szCs w:val="24"/>
        </w:rPr>
        <w:t>,</w:t>
      </w:r>
      <w:r w:rsidRPr="00D27707">
        <w:rPr>
          <w:rFonts w:ascii="Times New Roman" w:hAnsi="Times New Roman" w:cs="Times New Roman"/>
          <w:sz w:val="24"/>
          <w:szCs w:val="24"/>
        </w:rPr>
        <w:t xml:space="preserve"> y brindan información sobre el perfil del conductor que en determinado momento ejercer el oficio de transportista (</w:t>
      </w:r>
      <w:r w:rsidR="00617573" w:rsidRPr="00D27707">
        <w:rPr>
          <w:rFonts w:ascii="Times New Roman" w:hAnsi="Times New Roman" w:cs="Times New Roman"/>
          <w:sz w:val="24"/>
          <w:szCs w:val="24"/>
        </w:rPr>
        <w:t>n</w:t>
      </w:r>
      <w:r w:rsidRPr="00D27707">
        <w:rPr>
          <w:rFonts w:ascii="Times New Roman" w:hAnsi="Times New Roman" w:cs="Times New Roman"/>
          <w:sz w:val="24"/>
          <w:szCs w:val="24"/>
        </w:rPr>
        <w:t>ombre, empresa, taller y demás referencias). La información que alcance el tacógrafo digital es prácticamente imposible de manipular</w:t>
      </w:r>
      <w:r w:rsidR="00617573" w:rsidRPr="00D27707">
        <w:rPr>
          <w:rFonts w:ascii="Times New Roman" w:hAnsi="Times New Roman" w:cs="Times New Roman"/>
          <w:sz w:val="24"/>
          <w:szCs w:val="24"/>
        </w:rPr>
        <w:t>.</w:t>
      </w:r>
    </w:p>
    <w:p w14:paraId="5EA9D84D" w14:textId="77777777" w:rsidR="007064A4" w:rsidRPr="00D27707" w:rsidRDefault="007064A4" w:rsidP="007064A4">
      <w:pPr>
        <w:spacing w:after="0" w:line="240" w:lineRule="auto"/>
        <w:jc w:val="both"/>
        <w:rPr>
          <w:rFonts w:ascii="Times New Roman" w:hAnsi="Times New Roman" w:cs="Times New Roman"/>
          <w:b/>
          <w:sz w:val="24"/>
          <w:szCs w:val="24"/>
        </w:rPr>
      </w:pPr>
    </w:p>
    <w:p w14:paraId="77A18AAD" w14:textId="6CFCAB73" w:rsidR="007064A4" w:rsidRPr="00D27707" w:rsidRDefault="00617573" w:rsidP="007064A4">
      <w:pPr>
        <w:pStyle w:val="Prrafodelista"/>
        <w:numPr>
          <w:ilvl w:val="1"/>
          <w:numId w:val="5"/>
        </w:numPr>
        <w:spacing w:after="0" w:line="240" w:lineRule="auto"/>
        <w:jc w:val="both"/>
        <w:rPr>
          <w:rFonts w:ascii="Times New Roman" w:hAnsi="Times New Roman" w:cs="Times New Roman"/>
          <w:b/>
          <w:sz w:val="24"/>
          <w:szCs w:val="24"/>
        </w:rPr>
      </w:pPr>
      <w:r w:rsidRPr="00D27707">
        <w:rPr>
          <w:rFonts w:ascii="Times New Roman" w:hAnsi="Times New Roman" w:cs="Times New Roman"/>
          <w:b/>
          <w:sz w:val="24"/>
          <w:szCs w:val="24"/>
        </w:rPr>
        <w:lastRenderedPageBreak/>
        <w:t xml:space="preserve"> </w:t>
      </w:r>
      <w:r w:rsidR="007064A4" w:rsidRPr="00D27707">
        <w:rPr>
          <w:rFonts w:ascii="Times New Roman" w:hAnsi="Times New Roman" w:cs="Times New Roman"/>
          <w:b/>
          <w:sz w:val="24"/>
          <w:szCs w:val="24"/>
        </w:rPr>
        <w:t>La Organi</w:t>
      </w:r>
      <w:r w:rsidRPr="00D27707">
        <w:rPr>
          <w:rFonts w:ascii="Times New Roman" w:hAnsi="Times New Roman" w:cs="Times New Roman"/>
          <w:b/>
          <w:sz w:val="24"/>
          <w:szCs w:val="24"/>
        </w:rPr>
        <w:t>zación Mundial de la Salud -OMS-</w:t>
      </w:r>
      <w:r w:rsidR="007064A4" w:rsidRPr="00D27707">
        <w:rPr>
          <w:rFonts w:ascii="Times New Roman" w:hAnsi="Times New Roman" w:cs="Times New Roman"/>
          <w:b/>
          <w:sz w:val="24"/>
          <w:szCs w:val="24"/>
        </w:rPr>
        <w:t xml:space="preserve"> </w:t>
      </w:r>
    </w:p>
    <w:p w14:paraId="0B521220" w14:textId="77777777" w:rsidR="007064A4" w:rsidRPr="00D27707" w:rsidRDefault="007064A4" w:rsidP="007064A4">
      <w:pPr>
        <w:pStyle w:val="Prrafodelista"/>
        <w:spacing w:after="0" w:line="240" w:lineRule="auto"/>
        <w:jc w:val="both"/>
        <w:rPr>
          <w:rFonts w:ascii="Times New Roman" w:hAnsi="Times New Roman" w:cs="Times New Roman"/>
          <w:sz w:val="24"/>
          <w:szCs w:val="24"/>
        </w:rPr>
      </w:pPr>
    </w:p>
    <w:p w14:paraId="668E1217" w14:textId="5380E12A" w:rsidR="007064A4" w:rsidRPr="00D27707" w:rsidRDefault="007064A4" w:rsidP="007064A4">
      <w:pPr>
        <w:jc w:val="both"/>
        <w:rPr>
          <w:rFonts w:ascii="Times New Roman" w:hAnsi="Times New Roman" w:cs="Times New Roman"/>
          <w:color w:val="000000" w:themeColor="text1"/>
          <w:sz w:val="24"/>
          <w:szCs w:val="24"/>
        </w:rPr>
      </w:pPr>
      <w:r w:rsidRPr="00D27707">
        <w:rPr>
          <w:rFonts w:ascii="Times New Roman" w:hAnsi="Times New Roman" w:cs="Times New Roman"/>
          <w:color w:val="000000" w:themeColor="text1"/>
          <w:sz w:val="24"/>
          <w:szCs w:val="24"/>
        </w:rPr>
        <w:t>En su informe “Salve VIDAS,</w:t>
      </w:r>
      <w:r w:rsidRPr="00D27707">
        <w:rPr>
          <w:rFonts w:ascii="Times New Roman" w:hAnsi="Times New Roman" w:cs="Times New Roman"/>
          <w:sz w:val="24"/>
          <w:szCs w:val="24"/>
        </w:rPr>
        <w:t xml:space="preserve"> </w:t>
      </w:r>
      <w:r w:rsidRPr="00D27707">
        <w:rPr>
          <w:rFonts w:ascii="Times New Roman" w:hAnsi="Times New Roman" w:cs="Times New Roman"/>
          <w:color w:val="000000" w:themeColor="text1"/>
          <w:sz w:val="24"/>
          <w:szCs w:val="24"/>
        </w:rPr>
        <w:t>Paquete de med</w:t>
      </w:r>
      <w:r w:rsidR="00B44F60">
        <w:rPr>
          <w:rFonts w:ascii="Times New Roman" w:hAnsi="Times New Roman" w:cs="Times New Roman"/>
          <w:color w:val="000000" w:themeColor="text1"/>
          <w:sz w:val="24"/>
          <w:szCs w:val="24"/>
        </w:rPr>
        <w:t>idas técnicas de seguridad vial</w:t>
      </w:r>
      <w:r w:rsidRPr="00D27707">
        <w:rPr>
          <w:rFonts w:ascii="Times New Roman" w:hAnsi="Times New Roman" w:cs="Times New Roman"/>
          <w:color w:val="000000" w:themeColor="text1"/>
          <w:sz w:val="24"/>
          <w:szCs w:val="24"/>
        </w:rPr>
        <w:t xml:space="preserve">”, </w:t>
      </w:r>
      <w:r w:rsidR="008A2590">
        <w:rPr>
          <w:rFonts w:ascii="Times New Roman" w:hAnsi="Times New Roman" w:cs="Times New Roman"/>
          <w:color w:val="000000" w:themeColor="text1"/>
          <w:sz w:val="24"/>
          <w:szCs w:val="24"/>
        </w:rPr>
        <w:t>s</w:t>
      </w:r>
      <w:r w:rsidRPr="008A2590">
        <w:rPr>
          <w:rFonts w:ascii="Times New Roman" w:hAnsi="Times New Roman" w:cs="Times New Roman"/>
          <w:color w:val="000000" w:themeColor="text1"/>
          <w:sz w:val="24"/>
          <w:szCs w:val="24"/>
        </w:rPr>
        <w:t>e estimula a los gobiernos a implementar o modificar las políticas públicas que permitan reducir las</w:t>
      </w:r>
      <w:r w:rsidRPr="00B44F60">
        <w:rPr>
          <w:rFonts w:ascii="Times New Roman" w:hAnsi="Times New Roman" w:cs="Times New Roman"/>
          <w:color w:val="000000" w:themeColor="text1"/>
          <w:sz w:val="24"/>
          <w:szCs w:val="24"/>
        </w:rPr>
        <w:t xml:space="preserve"> </w:t>
      </w:r>
      <w:r w:rsidRPr="00D27707">
        <w:rPr>
          <w:rFonts w:ascii="Times New Roman" w:hAnsi="Times New Roman" w:cs="Times New Roman"/>
          <w:color w:val="000000" w:themeColor="text1"/>
          <w:sz w:val="24"/>
          <w:szCs w:val="24"/>
        </w:rPr>
        <w:t>alt</w:t>
      </w:r>
      <w:r w:rsidR="00617573" w:rsidRPr="00D27707">
        <w:rPr>
          <w:rFonts w:ascii="Times New Roman" w:hAnsi="Times New Roman" w:cs="Times New Roman"/>
          <w:color w:val="000000" w:themeColor="text1"/>
          <w:sz w:val="24"/>
          <w:szCs w:val="24"/>
        </w:rPr>
        <w:t>as tasas de accidentalidad vial.</w:t>
      </w:r>
      <w:r w:rsidRPr="00D27707">
        <w:rPr>
          <w:rFonts w:ascii="Times New Roman" w:hAnsi="Times New Roman" w:cs="Times New Roman"/>
          <w:color w:val="000000" w:themeColor="text1"/>
          <w:sz w:val="24"/>
          <w:szCs w:val="24"/>
        </w:rPr>
        <w:t xml:space="preserve"> </w:t>
      </w:r>
      <w:r w:rsidR="00617573" w:rsidRPr="00D27707">
        <w:rPr>
          <w:rFonts w:ascii="Times New Roman" w:hAnsi="Times New Roman" w:cs="Times New Roman"/>
          <w:color w:val="000000" w:themeColor="text1"/>
          <w:sz w:val="24"/>
          <w:szCs w:val="24"/>
        </w:rPr>
        <w:t>E</w:t>
      </w:r>
      <w:r w:rsidRPr="00D27707">
        <w:rPr>
          <w:rFonts w:ascii="Times New Roman" w:hAnsi="Times New Roman" w:cs="Times New Roman"/>
          <w:color w:val="000000" w:themeColor="text1"/>
          <w:sz w:val="24"/>
          <w:szCs w:val="24"/>
        </w:rPr>
        <w:t>n el informe se exponen una serie de componentes e intervenciones claves, basadas en datos estadísticos probados, realizado</w:t>
      </w:r>
      <w:r w:rsidR="008A2590">
        <w:rPr>
          <w:rFonts w:ascii="Times New Roman" w:hAnsi="Times New Roman" w:cs="Times New Roman"/>
          <w:color w:val="000000" w:themeColor="text1"/>
          <w:sz w:val="24"/>
          <w:szCs w:val="24"/>
        </w:rPr>
        <w:t>s</w:t>
      </w:r>
      <w:r w:rsidRPr="00D27707">
        <w:rPr>
          <w:rFonts w:ascii="Times New Roman" w:hAnsi="Times New Roman" w:cs="Times New Roman"/>
          <w:color w:val="000000" w:themeColor="text1"/>
          <w:sz w:val="24"/>
          <w:szCs w:val="24"/>
        </w:rPr>
        <w:t xml:space="preserve"> por el acompañamiento de expertos mundiales </w:t>
      </w:r>
      <w:r w:rsidR="008A2590">
        <w:rPr>
          <w:rFonts w:ascii="Times New Roman" w:hAnsi="Times New Roman" w:cs="Times New Roman"/>
          <w:color w:val="000000" w:themeColor="text1"/>
          <w:sz w:val="24"/>
          <w:szCs w:val="24"/>
        </w:rPr>
        <w:t>en los temas de seguridad vial,</w:t>
      </w:r>
      <w:r w:rsidRPr="00D27707">
        <w:rPr>
          <w:rFonts w:ascii="Times New Roman" w:hAnsi="Times New Roman" w:cs="Times New Roman"/>
          <w:color w:val="000000" w:themeColor="text1"/>
          <w:sz w:val="24"/>
          <w:szCs w:val="24"/>
        </w:rPr>
        <w:t xml:space="preserve"> tales recomendaciones y su aplicación tienden a influir a corto y largo plazo sobre el número de muertes y lesiones causadas por accidentes de tránsito.</w:t>
      </w:r>
    </w:p>
    <w:p w14:paraId="7358EC98" w14:textId="5F8E36B5" w:rsidR="007064A4" w:rsidRPr="00D27707" w:rsidRDefault="008A2590" w:rsidP="007064A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 informe</w:t>
      </w:r>
      <w:r w:rsidR="007064A4" w:rsidRPr="00D27707">
        <w:rPr>
          <w:rFonts w:ascii="Times New Roman" w:hAnsi="Times New Roman" w:cs="Times New Roman"/>
          <w:color w:val="000000" w:themeColor="text1"/>
          <w:sz w:val="24"/>
          <w:szCs w:val="24"/>
        </w:rPr>
        <w:t xml:space="preserve"> propone a los gobiernos, hacer la vigencia efectiva de las leyes de control vial existentes, así como “la adopción y aplicación de nuevas leyes de seguridad vial sobre factores de riesgo como el exceso de velocidad, la adopción de medidas para garantizar que los vehículos estén equipados con tecnologías que salvan vidas, pero es preciso que intensifiquen sus esfuerzos si desean alcanzar la meta 3.6 de los Objetivos de Desarrollo Sostenible”</w:t>
      </w:r>
      <w:r w:rsidR="007064A4" w:rsidRPr="00D27707">
        <w:rPr>
          <w:rStyle w:val="Refdenotaalpie"/>
          <w:rFonts w:ascii="Times New Roman" w:hAnsi="Times New Roman" w:cs="Times New Roman"/>
          <w:color w:val="000000" w:themeColor="text1"/>
          <w:sz w:val="24"/>
          <w:szCs w:val="24"/>
        </w:rPr>
        <w:footnoteReference w:id="10"/>
      </w:r>
      <w:r w:rsidR="007064A4" w:rsidRPr="00D27707">
        <w:rPr>
          <w:rFonts w:ascii="Times New Roman" w:hAnsi="Times New Roman" w:cs="Times New Roman"/>
          <w:color w:val="000000" w:themeColor="text1"/>
          <w:sz w:val="24"/>
          <w:szCs w:val="24"/>
        </w:rPr>
        <w:t>.</w:t>
      </w:r>
    </w:p>
    <w:p w14:paraId="3579872B" w14:textId="789073A8" w:rsidR="007064A4" w:rsidRPr="00D27707" w:rsidRDefault="007064A4" w:rsidP="007064A4">
      <w:pPr>
        <w:jc w:val="both"/>
        <w:rPr>
          <w:rFonts w:ascii="Times New Roman" w:hAnsi="Times New Roman" w:cs="Times New Roman"/>
          <w:color w:val="000000" w:themeColor="text1"/>
          <w:sz w:val="24"/>
          <w:szCs w:val="24"/>
        </w:rPr>
      </w:pPr>
      <w:r w:rsidRPr="00D27707">
        <w:rPr>
          <w:rFonts w:ascii="Times New Roman" w:hAnsi="Times New Roman" w:cs="Times New Roman"/>
          <w:color w:val="000000" w:themeColor="text1"/>
          <w:sz w:val="24"/>
          <w:szCs w:val="24"/>
        </w:rPr>
        <w:t xml:space="preserve">Así mismo, el informe anuncia que “cada año los accidentes de tránsito provocan casi 1,3 millones de muertos y 50 millones de heridos”, y según las tendencias actuales </w:t>
      </w:r>
      <w:r w:rsidR="00617573" w:rsidRPr="00D27707">
        <w:rPr>
          <w:rFonts w:ascii="Times New Roman" w:hAnsi="Times New Roman" w:cs="Times New Roman"/>
          <w:color w:val="000000" w:themeColor="text1"/>
          <w:sz w:val="24"/>
          <w:szCs w:val="24"/>
        </w:rPr>
        <w:t>de</w:t>
      </w:r>
      <w:r w:rsidRPr="00D27707">
        <w:rPr>
          <w:rFonts w:ascii="Times New Roman" w:hAnsi="Times New Roman" w:cs="Times New Roman"/>
          <w:color w:val="000000" w:themeColor="text1"/>
          <w:sz w:val="24"/>
          <w:szCs w:val="24"/>
        </w:rPr>
        <w:t xml:space="preserve"> la OMS, “de aquí a 2030, los traumatismos causados por el tránsito pasarán de ser la novena causa principal de muerte en el mundo a ser la quinta”.</w:t>
      </w:r>
    </w:p>
    <w:p w14:paraId="12435185" w14:textId="5B715A60" w:rsidR="007064A4" w:rsidRPr="00D27707" w:rsidRDefault="007064A4" w:rsidP="007064A4">
      <w:pPr>
        <w:jc w:val="both"/>
        <w:rPr>
          <w:rFonts w:ascii="Times New Roman" w:hAnsi="Times New Roman" w:cs="Times New Roman"/>
          <w:color w:val="000000" w:themeColor="text1"/>
          <w:sz w:val="24"/>
          <w:szCs w:val="24"/>
        </w:rPr>
      </w:pPr>
      <w:r w:rsidRPr="00D27707">
        <w:rPr>
          <w:rFonts w:ascii="Times New Roman" w:hAnsi="Times New Roman" w:cs="Times New Roman"/>
          <w:color w:val="000000" w:themeColor="text1"/>
          <w:sz w:val="24"/>
          <w:szCs w:val="24"/>
        </w:rPr>
        <w:t>Este considerable aumento de las víctimas mortales está relacionado con el aumento de la motorización en pa</w:t>
      </w:r>
      <w:r w:rsidR="008A2590">
        <w:rPr>
          <w:rFonts w:ascii="Times New Roman" w:hAnsi="Times New Roman" w:cs="Times New Roman"/>
          <w:color w:val="000000" w:themeColor="text1"/>
          <w:sz w:val="24"/>
          <w:szCs w:val="24"/>
        </w:rPr>
        <w:t>íses de ingresos medios y bajos,</w:t>
      </w:r>
      <w:r w:rsidRPr="00D27707">
        <w:rPr>
          <w:rFonts w:ascii="Times New Roman" w:hAnsi="Times New Roman" w:cs="Times New Roman"/>
          <w:color w:val="000000" w:themeColor="text1"/>
          <w:sz w:val="24"/>
          <w:szCs w:val="24"/>
        </w:rPr>
        <w:t xml:space="preserve"> este crecimiento requiere la creación de campañas de seguridad vial y el mejoramiento de las condiciones viales en cada País. Cabe </w:t>
      </w:r>
      <w:r w:rsidR="00617573" w:rsidRPr="00D27707">
        <w:rPr>
          <w:rFonts w:ascii="Times New Roman" w:hAnsi="Times New Roman" w:cs="Times New Roman"/>
          <w:color w:val="000000" w:themeColor="text1"/>
          <w:sz w:val="24"/>
          <w:szCs w:val="24"/>
        </w:rPr>
        <w:t>destacar</w:t>
      </w:r>
      <w:r w:rsidRPr="00D27707">
        <w:rPr>
          <w:rFonts w:ascii="Times New Roman" w:hAnsi="Times New Roman" w:cs="Times New Roman"/>
          <w:color w:val="000000" w:themeColor="text1"/>
          <w:sz w:val="24"/>
          <w:szCs w:val="24"/>
        </w:rPr>
        <w:t xml:space="preserve"> que Colombia no se aleja de esta realidad, pues según datos del Banco Mundial de 2017, el ingreso per cápita en el País se situó cerca de 6.300 dólares anuales, cifra que sitúa a Colombia como un país de ingresos medios.</w:t>
      </w:r>
      <w:r w:rsidRPr="00D27707">
        <w:rPr>
          <w:rFonts w:ascii="Times New Roman" w:hAnsi="Times New Roman" w:cs="Times New Roman"/>
          <w:sz w:val="24"/>
          <w:szCs w:val="24"/>
        </w:rPr>
        <w:t xml:space="preserve"> </w:t>
      </w:r>
    </w:p>
    <w:p w14:paraId="3B9B0713" w14:textId="0526F8D2" w:rsidR="007064A4" w:rsidRPr="00D27707" w:rsidRDefault="007064A4" w:rsidP="007064A4">
      <w:pPr>
        <w:jc w:val="both"/>
        <w:rPr>
          <w:rFonts w:ascii="Times New Roman" w:hAnsi="Times New Roman" w:cs="Times New Roman"/>
          <w:sz w:val="24"/>
          <w:szCs w:val="24"/>
        </w:rPr>
      </w:pPr>
      <w:r w:rsidRPr="00D27707">
        <w:rPr>
          <w:rFonts w:ascii="Times New Roman" w:hAnsi="Times New Roman" w:cs="Times New Roman"/>
          <w:sz w:val="24"/>
          <w:szCs w:val="24"/>
        </w:rPr>
        <w:t>La OMS recopila en su informe, seis componentes y veintidós intervenciones</w:t>
      </w:r>
      <w:r w:rsidR="00617573" w:rsidRPr="00D27707">
        <w:rPr>
          <w:rFonts w:ascii="Times New Roman" w:hAnsi="Times New Roman" w:cs="Times New Roman"/>
          <w:sz w:val="24"/>
          <w:szCs w:val="24"/>
        </w:rPr>
        <w:t>,</w:t>
      </w:r>
      <w:r w:rsidRPr="00D27707">
        <w:rPr>
          <w:rFonts w:ascii="Times New Roman" w:hAnsi="Times New Roman" w:cs="Times New Roman"/>
          <w:sz w:val="24"/>
          <w:szCs w:val="24"/>
        </w:rPr>
        <w:t xml:space="preserve"> que a lo largo del tiempo han podido recopilar información del impacto efectivo de tales medidas, “Las medidas de seguridad vial que se han implementado y evaluado en diferentes países a lo largo de los años han creado un acervo de conocimientos sobre soluciones basadas en datos probatorios que pueden adaptarse  y mejorarse en otros contextos”</w:t>
      </w:r>
      <w:r w:rsidR="00617573" w:rsidRPr="00D27707">
        <w:rPr>
          <w:rStyle w:val="Refdenotaalpie"/>
          <w:rFonts w:ascii="Times New Roman" w:hAnsi="Times New Roman" w:cs="Times New Roman"/>
          <w:sz w:val="24"/>
          <w:szCs w:val="24"/>
        </w:rPr>
        <w:footnoteReference w:id="11"/>
      </w:r>
      <w:r w:rsidRPr="00D27707">
        <w:rPr>
          <w:rFonts w:ascii="Times New Roman" w:hAnsi="Times New Roman" w:cs="Times New Roman"/>
          <w:sz w:val="24"/>
          <w:szCs w:val="24"/>
        </w:rPr>
        <w:t>. Ver figura No.1 Paquete de medidas o com</w:t>
      </w:r>
      <w:r w:rsidR="00617573" w:rsidRPr="00D27707">
        <w:rPr>
          <w:rFonts w:ascii="Times New Roman" w:hAnsi="Times New Roman" w:cs="Times New Roman"/>
          <w:sz w:val="24"/>
          <w:szCs w:val="24"/>
        </w:rPr>
        <w:t>ponentes.</w:t>
      </w:r>
    </w:p>
    <w:p w14:paraId="456B40BD" w14:textId="77777777" w:rsidR="007064A4" w:rsidRPr="00D27707" w:rsidRDefault="007064A4" w:rsidP="007064A4">
      <w:pPr>
        <w:jc w:val="center"/>
        <w:rPr>
          <w:rFonts w:ascii="Times New Roman" w:hAnsi="Times New Roman" w:cs="Times New Roman"/>
          <w:sz w:val="24"/>
          <w:szCs w:val="24"/>
        </w:rPr>
      </w:pPr>
      <w:r w:rsidRPr="00D27707">
        <w:rPr>
          <w:rFonts w:ascii="Times New Roman" w:hAnsi="Times New Roman" w:cs="Times New Roman"/>
          <w:noProof/>
          <w:sz w:val="24"/>
          <w:szCs w:val="24"/>
          <w:lang w:eastAsia="es-CO"/>
        </w:rPr>
        <w:lastRenderedPageBreak/>
        <w:drawing>
          <wp:inline distT="0" distB="0" distL="0" distR="0" wp14:anchorId="2B3CE4EB" wp14:editId="5A26D0D4">
            <wp:extent cx="3387255" cy="2550627"/>
            <wp:effectExtent l="0" t="0" r="3810" b="254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2963" cy="2562455"/>
                    </a:xfrm>
                    <a:prstGeom prst="rect">
                      <a:avLst/>
                    </a:prstGeom>
                    <a:noFill/>
                    <a:ln>
                      <a:noFill/>
                    </a:ln>
                  </pic:spPr>
                </pic:pic>
              </a:graphicData>
            </a:graphic>
          </wp:inline>
        </w:drawing>
      </w:r>
    </w:p>
    <w:p w14:paraId="3E9F6E86" w14:textId="2691E5A4" w:rsidR="007064A4" w:rsidRPr="00D27707" w:rsidRDefault="007064A4" w:rsidP="007064A4">
      <w:pPr>
        <w:jc w:val="center"/>
        <w:rPr>
          <w:rFonts w:ascii="Times New Roman" w:hAnsi="Times New Roman" w:cs="Times New Roman"/>
          <w:sz w:val="24"/>
          <w:szCs w:val="24"/>
        </w:rPr>
      </w:pPr>
      <w:r w:rsidRPr="00D27707">
        <w:rPr>
          <w:rFonts w:ascii="Times New Roman" w:hAnsi="Times New Roman" w:cs="Times New Roman"/>
          <w:sz w:val="24"/>
          <w:szCs w:val="24"/>
        </w:rPr>
        <w:t>Figura No. 1. Componentes de medidas técnicas de salve VIDAS.</w:t>
      </w:r>
      <w:r w:rsidR="00970DB2" w:rsidRPr="00D27707">
        <w:rPr>
          <w:rFonts w:ascii="Times New Roman" w:hAnsi="Times New Roman" w:cs="Times New Roman"/>
          <w:sz w:val="24"/>
          <w:szCs w:val="24"/>
        </w:rPr>
        <w:br/>
        <w:t>Fuente: Informe OMS - Salve VIDAS - Paquete de medidas técnicas de seguridad vial.</w:t>
      </w:r>
    </w:p>
    <w:p w14:paraId="055FD8AF" w14:textId="183E3BD0" w:rsidR="007064A4" w:rsidRPr="00D27707" w:rsidRDefault="00970DB2" w:rsidP="007064A4">
      <w:pPr>
        <w:jc w:val="both"/>
        <w:rPr>
          <w:rFonts w:ascii="Times New Roman" w:hAnsi="Times New Roman" w:cs="Times New Roman"/>
          <w:sz w:val="24"/>
          <w:szCs w:val="24"/>
        </w:rPr>
      </w:pPr>
      <w:r w:rsidRPr="00D27707">
        <w:rPr>
          <w:rFonts w:ascii="Times New Roman" w:hAnsi="Times New Roman" w:cs="Times New Roman"/>
          <w:sz w:val="24"/>
          <w:szCs w:val="24"/>
        </w:rPr>
        <w:t>Dentro del</w:t>
      </w:r>
      <w:r w:rsidR="007064A4" w:rsidRPr="00D27707">
        <w:rPr>
          <w:rFonts w:ascii="Times New Roman" w:hAnsi="Times New Roman" w:cs="Times New Roman"/>
          <w:sz w:val="24"/>
          <w:szCs w:val="24"/>
        </w:rPr>
        <w:t xml:space="preserve"> informe de la OMS</w:t>
      </w:r>
      <w:r w:rsidRPr="00D27707">
        <w:rPr>
          <w:rFonts w:ascii="Times New Roman" w:hAnsi="Times New Roman" w:cs="Times New Roman"/>
          <w:sz w:val="24"/>
          <w:szCs w:val="24"/>
        </w:rPr>
        <w:t xml:space="preserve"> se plantean dos componentes:</w:t>
      </w:r>
      <w:r w:rsidR="007064A4" w:rsidRPr="00D27707">
        <w:rPr>
          <w:rFonts w:ascii="Times New Roman" w:hAnsi="Times New Roman" w:cs="Times New Roman"/>
          <w:sz w:val="24"/>
          <w:szCs w:val="24"/>
        </w:rPr>
        <w:t xml:space="preserve"> </w:t>
      </w:r>
      <w:r w:rsidR="007064A4" w:rsidRPr="00C3623E">
        <w:rPr>
          <w:rFonts w:ascii="Times New Roman" w:hAnsi="Times New Roman" w:cs="Times New Roman"/>
          <w:b/>
          <w:sz w:val="24"/>
          <w:szCs w:val="24"/>
        </w:rPr>
        <w:t>Control de la velocidad</w:t>
      </w:r>
      <w:r w:rsidR="007064A4" w:rsidRPr="00D27707">
        <w:rPr>
          <w:rFonts w:ascii="Times New Roman" w:hAnsi="Times New Roman" w:cs="Times New Roman"/>
          <w:sz w:val="24"/>
          <w:szCs w:val="24"/>
        </w:rPr>
        <w:t xml:space="preserve"> </w:t>
      </w:r>
      <w:r w:rsidRPr="00D27707">
        <w:rPr>
          <w:rFonts w:ascii="Times New Roman" w:hAnsi="Times New Roman" w:cs="Times New Roman"/>
          <w:sz w:val="24"/>
          <w:szCs w:val="24"/>
        </w:rPr>
        <w:t>que consiste en la</w:t>
      </w:r>
      <w:r w:rsidR="007064A4" w:rsidRPr="00D27707">
        <w:rPr>
          <w:rFonts w:ascii="Times New Roman" w:hAnsi="Times New Roman" w:cs="Times New Roman"/>
          <w:sz w:val="24"/>
          <w:szCs w:val="24"/>
        </w:rPr>
        <w:t xml:space="preserve"> “… Introducción de nuevas tecnologías, como sistemas de adaptación inteligente de la velocidad, para ayudar a los conductores a respetar los límites de velocidad”</w:t>
      </w:r>
      <w:r w:rsidRPr="00D27707">
        <w:rPr>
          <w:rStyle w:val="Refdenotaalpie"/>
          <w:rFonts w:ascii="Times New Roman" w:hAnsi="Times New Roman" w:cs="Times New Roman"/>
          <w:sz w:val="24"/>
          <w:szCs w:val="24"/>
        </w:rPr>
        <w:footnoteReference w:id="12"/>
      </w:r>
      <w:r w:rsidR="007064A4" w:rsidRPr="00D27707">
        <w:rPr>
          <w:rFonts w:ascii="Times New Roman" w:hAnsi="Times New Roman" w:cs="Times New Roman"/>
          <w:sz w:val="24"/>
          <w:szCs w:val="24"/>
        </w:rPr>
        <w:t xml:space="preserve">; </w:t>
      </w:r>
      <w:r w:rsidRPr="00D27707">
        <w:rPr>
          <w:rFonts w:ascii="Times New Roman" w:hAnsi="Times New Roman" w:cs="Times New Roman"/>
          <w:sz w:val="24"/>
          <w:szCs w:val="24"/>
        </w:rPr>
        <w:t>y el</w:t>
      </w:r>
      <w:r w:rsidR="007064A4" w:rsidRPr="00D27707">
        <w:rPr>
          <w:rFonts w:ascii="Times New Roman" w:hAnsi="Times New Roman" w:cs="Times New Roman"/>
          <w:sz w:val="24"/>
          <w:szCs w:val="24"/>
        </w:rPr>
        <w:t xml:space="preserve"> </w:t>
      </w:r>
      <w:r w:rsidR="007064A4" w:rsidRPr="00C3623E">
        <w:rPr>
          <w:rFonts w:ascii="Times New Roman" w:hAnsi="Times New Roman" w:cs="Times New Roman"/>
          <w:b/>
          <w:sz w:val="24"/>
          <w:szCs w:val="24"/>
        </w:rPr>
        <w:t>Liderazgo en seguridad vial</w:t>
      </w:r>
      <w:r w:rsidR="007064A4" w:rsidRPr="00D27707">
        <w:rPr>
          <w:rFonts w:ascii="Times New Roman" w:hAnsi="Times New Roman" w:cs="Times New Roman"/>
          <w:sz w:val="24"/>
          <w:szCs w:val="24"/>
        </w:rPr>
        <w:t xml:space="preserve"> </w:t>
      </w:r>
      <w:r w:rsidRPr="00D27707">
        <w:rPr>
          <w:rFonts w:ascii="Times New Roman" w:hAnsi="Times New Roman" w:cs="Times New Roman"/>
          <w:sz w:val="24"/>
          <w:szCs w:val="24"/>
        </w:rPr>
        <w:t>con el cual se pretende r</w:t>
      </w:r>
      <w:r w:rsidR="007064A4" w:rsidRPr="00D27707">
        <w:rPr>
          <w:rFonts w:ascii="Times New Roman" w:hAnsi="Times New Roman" w:cs="Times New Roman"/>
          <w:sz w:val="24"/>
          <w:szCs w:val="24"/>
        </w:rPr>
        <w:t xml:space="preserve">ealizar un seguimiento de la seguridad </w:t>
      </w:r>
      <w:r w:rsidR="00C3623E">
        <w:rPr>
          <w:rFonts w:ascii="Times New Roman" w:hAnsi="Times New Roman" w:cs="Times New Roman"/>
          <w:sz w:val="24"/>
          <w:szCs w:val="24"/>
        </w:rPr>
        <w:t>en las vías,</w:t>
      </w:r>
      <w:r w:rsidR="007064A4" w:rsidRPr="00D27707">
        <w:rPr>
          <w:rFonts w:ascii="Times New Roman" w:hAnsi="Times New Roman" w:cs="Times New Roman"/>
          <w:sz w:val="24"/>
          <w:szCs w:val="24"/>
        </w:rPr>
        <w:t xml:space="preserve"> mediante un fortalecimiento de los sistemas de datos</w:t>
      </w:r>
      <w:r w:rsidRPr="00D27707">
        <w:rPr>
          <w:rStyle w:val="Refdenotaalpie"/>
          <w:rFonts w:ascii="Times New Roman" w:hAnsi="Times New Roman" w:cs="Times New Roman"/>
          <w:sz w:val="24"/>
          <w:szCs w:val="24"/>
        </w:rPr>
        <w:footnoteReference w:id="13"/>
      </w:r>
      <w:r w:rsidR="007064A4" w:rsidRPr="00D27707">
        <w:rPr>
          <w:rFonts w:ascii="Times New Roman" w:hAnsi="Times New Roman" w:cs="Times New Roman"/>
          <w:sz w:val="24"/>
          <w:szCs w:val="24"/>
        </w:rPr>
        <w:t>. Ver figura No. 2</w:t>
      </w:r>
      <w:r w:rsidRPr="00D27707">
        <w:rPr>
          <w:rFonts w:ascii="Times New Roman" w:hAnsi="Times New Roman" w:cs="Times New Roman"/>
          <w:sz w:val="24"/>
          <w:szCs w:val="24"/>
        </w:rPr>
        <w:t>.</w:t>
      </w:r>
      <w:r w:rsidR="007064A4" w:rsidRPr="00D27707">
        <w:rPr>
          <w:rFonts w:ascii="Times New Roman" w:hAnsi="Times New Roman" w:cs="Times New Roman"/>
          <w:sz w:val="24"/>
          <w:szCs w:val="24"/>
        </w:rPr>
        <w:t xml:space="preserve"> </w:t>
      </w:r>
    </w:p>
    <w:p w14:paraId="4908686C" w14:textId="77777777" w:rsidR="007064A4" w:rsidRPr="00D27707" w:rsidRDefault="007064A4" w:rsidP="007064A4">
      <w:pPr>
        <w:spacing w:after="0"/>
        <w:jc w:val="center"/>
        <w:rPr>
          <w:rFonts w:ascii="Times New Roman" w:hAnsi="Times New Roman" w:cs="Times New Roman"/>
          <w:sz w:val="24"/>
          <w:szCs w:val="24"/>
        </w:rPr>
      </w:pPr>
      <w:r w:rsidRPr="00D27707">
        <w:rPr>
          <w:rFonts w:ascii="Times New Roman" w:hAnsi="Times New Roman" w:cs="Times New Roman"/>
          <w:noProof/>
          <w:sz w:val="24"/>
          <w:szCs w:val="24"/>
          <w:lang w:eastAsia="es-CO"/>
        </w:rPr>
        <w:drawing>
          <wp:inline distT="0" distB="0" distL="0" distR="0" wp14:anchorId="1E263D78" wp14:editId="3C10E003">
            <wp:extent cx="4445000" cy="2035810"/>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45000" cy="2035810"/>
                    </a:xfrm>
                    <a:prstGeom prst="rect">
                      <a:avLst/>
                    </a:prstGeom>
                    <a:noFill/>
                    <a:ln>
                      <a:noFill/>
                    </a:ln>
                  </pic:spPr>
                </pic:pic>
              </a:graphicData>
            </a:graphic>
          </wp:inline>
        </w:drawing>
      </w:r>
    </w:p>
    <w:p w14:paraId="629ACF93" w14:textId="1C802699" w:rsidR="007064A4" w:rsidRPr="00D27707" w:rsidRDefault="007064A4" w:rsidP="007064A4">
      <w:pPr>
        <w:spacing w:after="0"/>
        <w:jc w:val="center"/>
        <w:rPr>
          <w:rFonts w:ascii="Times New Roman" w:hAnsi="Times New Roman" w:cs="Times New Roman"/>
          <w:sz w:val="24"/>
          <w:szCs w:val="24"/>
        </w:rPr>
      </w:pPr>
      <w:r w:rsidRPr="00D27707">
        <w:rPr>
          <w:rFonts w:ascii="Times New Roman" w:hAnsi="Times New Roman" w:cs="Times New Roman"/>
          <w:sz w:val="24"/>
          <w:szCs w:val="24"/>
        </w:rPr>
        <w:t>Figura No. 2. Intervenciones asociadas a los dos componentes analizados.</w:t>
      </w:r>
      <w:r w:rsidR="00970DB2" w:rsidRPr="00D27707">
        <w:rPr>
          <w:rFonts w:ascii="Times New Roman" w:hAnsi="Times New Roman" w:cs="Times New Roman"/>
          <w:sz w:val="24"/>
          <w:szCs w:val="24"/>
        </w:rPr>
        <w:t xml:space="preserve"> </w:t>
      </w:r>
      <w:r w:rsidR="00970DB2" w:rsidRPr="00D27707">
        <w:rPr>
          <w:rFonts w:ascii="Times New Roman" w:hAnsi="Times New Roman" w:cs="Times New Roman"/>
          <w:sz w:val="24"/>
          <w:szCs w:val="24"/>
        </w:rPr>
        <w:br/>
        <w:t>Fuente: Informe OMS - Salve VIDAS - Paquete de medidas técnicas de seguridad vial.</w:t>
      </w:r>
    </w:p>
    <w:p w14:paraId="681A1A29" w14:textId="77777777" w:rsidR="007064A4" w:rsidRPr="00D27707" w:rsidRDefault="007064A4" w:rsidP="007064A4">
      <w:pPr>
        <w:spacing w:after="0"/>
        <w:jc w:val="center"/>
        <w:rPr>
          <w:rFonts w:ascii="Times New Roman" w:hAnsi="Times New Roman" w:cs="Times New Roman"/>
          <w:sz w:val="24"/>
          <w:szCs w:val="24"/>
        </w:rPr>
      </w:pPr>
    </w:p>
    <w:p w14:paraId="4C6A75FA" w14:textId="56784EB7" w:rsidR="007064A4" w:rsidRPr="00D27707" w:rsidRDefault="007064A4" w:rsidP="007064A4">
      <w:pPr>
        <w:jc w:val="both"/>
        <w:rPr>
          <w:rFonts w:ascii="Times New Roman" w:hAnsi="Times New Roman" w:cs="Times New Roman"/>
          <w:sz w:val="24"/>
          <w:szCs w:val="24"/>
        </w:rPr>
      </w:pPr>
      <w:r w:rsidRPr="00D27707">
        <w:rPr>
          <w:rFonts w:ascii="Times New Roman" w:hAnsi="Times New Roman" w:cs="Times New Roman"/>
          <w:sz w:val="24"/>
          <w:szCs w:val="24"/>
        </w:rPr>
        <w:t xml:space="preserve">La propuesta de modificación a la Ley 769 de 2002 - CNTT, recoge tales iniciativas e intervenciones, para </w:t>
      </w:r>
      <w:r w:rsidR="00970DB2" w:rsidRPr="00D27707">
        <w:rPr>
          <w:rFonts w:ascii="Times New Roman" w:hAnsi="Times New Roman" w:cs="Times New Roman"/>
          <w:sz w:val="24"/>
          <w:szCs w:val="24"/>
        </w:rPr>
        <w:t>que de esta forma logre</w:t>
      </w:r>
      <w:r w:rsidRPr="00D27707">
        <w:rPr>
          <w:rFonts w:ascii="Times New Roman" w:hAnsi="Times New Roman" w:cs="Times New Roman"/>
          <w:sz w:val="24"/>
          <w:szCs w:val="24"/>
        </w:rPr>
        <w:t xml:space="preserve"> unas medidas efectivas </w:t>
      </w:r>
      <w:r w:rsidR="00970DB2" w:rsidRPr="00D27707">
        <w:rPr>
          <w:rFonts w:ascii="Times New Roman" w:hAnsi="Times New Roman" w:cs="Times New Roman"/>
          <w:sz w:val="24"/>
          <w:szCs w:val="24"/>
        </w:rPr>
        <w:t>en la</w:t>
      </w:r>
      <w:r w:rsidRPr="00D27707">
        <w:rPr>
          <w:rFonts w:ascii="Times New Roman" w:hAnsi="Times New Roman" w:cs="Times New Roman"/>
          <w:sz w:val="24"/>
          <w:szCs w:val="24"/>
        </w:rPr>
        <w:t xml:space="preserve"> disminución de las </w:t>
      </w:r>
      <w:r w:rsidRPr="00D27707">
        <w:rPr>
          <w:rFonts w:ascii="Times New Roman" w:hAnsi="Times New Roman" w:cs="Times New Roman"/>
          <w:sz w:val="24"/>
          <w:szCs w:val="24"/>
        </w:rPr>
        <w:lastRenderedPageBreak/>
        <w:t>cifras de muertes y heridos por las razones antes mencionadas, logrando el objetivo fundamental de salvar vidas.</w:t>
      </w:r>
    </w:p>
    <w:p w14:paraId="6149C485" w14:textId="77777777" w:rsidR="007B1890" w:rsidRPr="00D27707" w:rsidRDefault="00F43583" w:rsidP="00F43583">
      <w:pPr>
        <w:pStyle w:val="Prrafodelista"/>
        <w:numPr>
          <w:ilvl w:val="1"/>
          <w:numId w:val="5"/>
        </w:numPr>
        <w:jc w:val="both"/>
        <w:rPr>
          <w:rFonts w:ascii="Times New Roman" w:hAnsi="Times New Roman" w:cs="Times New Roman"/>
          <w:b/>
          <w:sz w:val="24"/>
          <w:szCs w:val="24"/>
        </w:rPr>
      </w:pPr>
      <w:r w:rsidRPr="00D27707">
        <w:rPr>
          <w:rFonts w:ascii="Times New Roman" w:hAnsi="Times New Roman" w:cs="Times New Roman"/>
          <w:b/>
          <w:sz w:val="24"/>
          <w:szCs w:val="24"/>
        </w:rPr>
        <w:t>Beneficios de la implementación del uso del tacógrafo con lectura a distancia</w:t>
      </w:r>
    </w:p>
    <w:p w14:paraId="784DE4C8" w14:textId="00CDB5E8" w:rsidR="00F43583" w:rsidRPr="00D27707" w:rsidRDefault="007B1890" w:rsidP="007B1890">
      <w:pPr>
        <w:jc w:val="both"/>
        <w:rPr>
          <w:rFonts w:ascii="Times New Roman" w:hAnsi="Times New Roman" w:cs="Times New Roman"/>
          <w:sz w:val="24"/>
          <w:szCs w:val="24"/>
        </w:rPr>
      </w:pPr>
      <w:r w:rsidRPr="00D27707">
        <w:rPr>
          <w:rFonts w:ascii="Times New Roman" w:hAnsi="Times New Roman" w:cs="Times New Roman"/>
          <w:sz w:val="24"/>
          <w:szCs w:val="24"/>
        </w:rPr>
        <w:t>Con fundamento en las experiencias de otros países</w:t>
      </w:r>
      <w:r w:rsidR="00C3623E">
        <w:rPr>
          <w:rFonts w:ascii="Times New Roman" w:hAnsi="Times New Roman" w:cs="Times New Roman"/>
          <w:sz w:val="24"/>
          <w:szCs w:val="24"/>
        </w:rPr>
        <w:t>,</w:t>
      </w:r>
      <w:r w:rsidRPr="00D27707">
        <w:rPr>
          <w:rFonts w:ascii="Times New Roman" w:hAnsi="Times New Roman" w:cs="Times New Roman"/>
          <w:sz w:val="24"/>
          <w:szCs w:val="24"/>
        </w:rPr>
        <w:t xml:space="preserve"> la implementación del tacógrafo con lectura a distancia trae los siguientes beneficios</w:t>
      </w:r>
      <w:r w:rsidR="00F43583" w:rsidRPr="00D27707">
        <w:rPr>
          <w:rFonts w:ascii="Times New Roman" w:hAnsi="Times New Roman" w:cs="Times New Roman"/>
          <w:sz w:val="24"/>
          <w:szCs w:val="24"/>
        </w:rPr>
        <w:t>:</w:t>
      </w:r>
    </w:p>
    <w:p w14:paraId="2ED8D0AD" w14:textId="2D75541B" w:rsidR="00F43583" w:rsidRPr="00D27707" w:rsidRDefault="007B1890" w:rsidP="00F43583">
      <w:pPr>
        <w:pStyle w:val="Prrafodelista"/>
        <w:numPr>
          <w:ilvl w:val="0"/>
          <w:numId w:val="15"/>
        </w:numPr>
        <w:jc w:val="both"/>
        <w:rPr>
          <w:rFonts w:ascii="Times New Roman" w:hAnsi="Times New Roman" w:cs="Times New Roman"/>
          <w:sz w:val="24"/>
          <w:szCs w:val="24"/>
        </w:rPr>
      </w:pPr>
      <w:r w:rsidRPr="00D27707">
        <w:rPr>
          <w:rFonts w:ascii="Times New Roman" w:hAnsi="Times New Roman" w:cs="Times New Roman"/>
          <w:sz w:val="24"/>
          <w:szCs w:val="24"/>
        </w:rPr>
        <w:t>Control efectivo del</w:t>
      </w:r>
      <w:r w:rsidR="00F43583" w:rsidRPr="00D27707">
        <w:rPr>
          <w:rFonts w:ascii="Times New Roman" w:hAnsi="Times New Roman" w:cs="Times New Roman"/>
          <w:sz w:val="24"/>
          <w:szCs w:val="24"/>
        </w:rPr>
        <w:t xml:space="preserve"> c</w:t>
      </w:r>
      <w:r w:rsidR="00394A89" w:rsidRPr="00D27707">
        <w:rPr>
          <w:rFonts w:ascii="Times New Roman" w:hAnsi="Times New Roman" w:cs="Times New Roman"/>
          <w:sz w:val="24"/>
          <w:szCs w:val="24"/>
        </w:rPr>
        <w:t>u</w:t>
      </w:r>
      <w:r w:rsidR="00F43583" w:rsidRPr="00D27707">
        <w:rPr>
          <w:rFonts w:ascii="Times New Roman" w:hAnsi="Times New Roman" w:cs="Times New Roman"/>
          <w:sz w:val="24"/>
          <w:szCs w:val="24"/>
        </w:rPr>
        <w:t>mplimiento a la normatividad sobre los límites de velocidad, por parte de los conductores de vehículos pesados y de transporte de pasajeros.</w:t>
      </w:r>
    </w:p>
    <w:p w14:paraId="4ECA3F3C" w14:textId="51FC8177" w:rsidR="00F43583" w:rsidRPr="00D27707" w:rsidRDefault="00F43583" w:rsidP="00F43583">
      <w:pPr>
        <w:pStyle w:val="Prrafodelista"/>
        <w:numPr>
          <w:ilvl w:val="0"/>
          <w:numId w:val="15"/>
        </w:numPr>
        <w:jc w:val="both"/>
        <w:rPr>
          <w:rFonts w:ascii="Times New Roman" w:hAnsi="Times New Roman" w:cs="Times New Roman"/>
          <w:sz w:val="24"/>
          <w:szCs w:val="24"/>
        </w:rPr>
      </w:pPr>
      <w:r w:rsidRPr="00D27707">
        <w:rPr>
          <w:rFonts w:ascii="Times New Roman" w:hAnsi="Times New Roman" w:cs="Times New Roman"/>
          <w:sz w:val="24"/>
          <w:szCs w:val="24"/>
        </w:rPr>
        <w:t xml:space="preserve">Obtener información </w:t>
      </w:r>
      <w:r w:rsidR="007B1890" w:rsidRPr="00D27707">
        <w:rPr>
          <w:rFonts w:ascii="Times New Roman" w:hAnsi="Times New Roman" w:cs="Times New Roman"/>
          <w:sz w:val="24"/>
          <w:szCs w:val="24"/>
        </w:rPr>
        <w:t>en</w:t>
      </w:r>
      <w:r w:rsidRPr="00D27707">
        <w:rPr>
          <w:rFonts w:ascii="Times New Roman" w:hAnsi="Times New Roman" w:cs="Times New Roman"/>
          <w:sz w:val="24"/>
          <w:szCs w:val="24"/>
        </w:rPr>
        <w:t xml:space="preserve"> casos de accidentes</w:t>
      </w:r>
      <w:r w:rsidR="007B1890" w:rsidRPr="00D27707">
        <w:rPr>
          <w:rFonts w:ascii="Times New Roman" w:hAnsi="Times New Roman" w:cs="Times New Roman"/>
          <w:sz w:val="24"/>
          <w:szCs w:val="24"/>
        </w:rPr>
        <w:t>,</w:t>
      </w:r>
      <w:r w:rsidRPr="00D27707">
        <w:rPr>
          <w:rFonts w:ascii="Times New Roman" w:hAnsi="Times New Roman" w:cs="Times New Roman"/>
          <w:sz w:val="24"/>
          <w:szCs w:val="24"/>
        </w:rPr>
        <w:t xml:space="preserve"> que permitan identificar las condiciones del antes, durante y </w:t>
      </w:r>
      <w:r w:rsidR="007B1890" w:rsidRPr="00D27707">
        <w:rPr>
          <w:rFonts w:ascii="Times New Roman" w:hAnsi="Times New Roman" w:cs="Times New Roman"/>
          <w:sz w:val="24"/>
          <w:szCs w:val="24"/>
        </w:rPr>
        <w:t xml:space="preserve">después de </w:t>
      </w:r>
      <w:r w:rsidR="0003588C" w:rsidRPr="00D27707">
        <w:rPr>
          <w:rFonts w:ascii="Times New Roman" w:hAnsi="Times New Roman" w:cs="Times New Roman"/>
          <w:sz w:val="24"/>
          <w:szCs w:val="24"/>
        </w:rPr>
        <w:t>un accidente vial. Lo que nos otorga la información necesaria para</w:t>
      </w:r>
      <w:r w:rsidRPr="00D27707">
        <w:rPr>
          <w:rFonts w:ascii="Times New Roman" w:hAnsi="Times New Roman" w:cs="Times New Roman"/>
          <w:sz w:val="24"/>
          <w:szCs w:val="24"/>
        </w:rPr>
        <w:t xml:space="preserve"> la generación y ajuste a las políticas públicas sobre la materia.</w:t>
      </w:r>
      <w:r w:rsidR="0003588C" w:rsidRPr="00D27707">
        <w:rPr>
          <w:rFonts w:ascii="Times New Roman" w:hAnsi="Times New Roman" w:cs="Times New Roman"/>
          <w:sz w:val="24"/>
          <w:szCs w:val="24"/>
        </w:rPr>
        <w:t xml:space="preserve">  </w:t>
      </w:r>
    </w:p>
    <w:p w14:paraId="3FE8B817" w14:textId="2BF1C596" w:rsidR="00F43583" w:rsidRPr="00D27707" w:rsidRDefault="00F43583" w:rsidP="00F43583">
      <w:pPr>
        <w:pStyle w:val="Prrafodelista"/>
        <w:numPr>
          <w:ilvl w:val="0"/>
          <w:numId w:val="15"/>
        </w:numPr>
        <w:jc w:val="both"/>
        <w:rPr>
          <w:rFonts w:ascii="Times New Roman" w:hAnsi="Times New Roman" w:cs="Times New Roman"/>
          <w:sz w:val="24"/>
          <w:szCs w:val="24"/>
        </w:rPr>
      </w:pPr>
      <w:r w:rsidRPr="00D27707">
        <w:rPr>
          <w:rFonts w:ascii="Times New Roman" w:hAnsi="Times New Roman" w:cs="Times New Roman"/>
          <w:sz w:val="24"/>
          <w:szCs w:val="24"/>
        </w:rPr>
        <w:t xml:space="preserve">Generar información </w:t>
      </w:r>
      <w:r w:rsidR="007B1890" w:rsidRPr="00D27707">
        <w:rPr>
          <w:rFonts w:ascii="Times New Roman" w:hAnsi="Times New Roman" w:cs="Times New Roman"/>
          <w:sz w:val="24"/>
          <w:szCs w:val="24"/>
        </w:rPr>
        <w:t xml:space="preserve">sobre el </w:t>
      </w:r>
      <w:r w:rsidRPr="00D27707">
        <w:rPr>
          <w:rFonts w:ascii="Times New Roman" w:hAnsi="Times New Roman" w:cs="Times New Roman"/>
          <w:sz w:val="24"/>
          <w:szCs w:val="24"/>
        </w:rPr>
        <w:t xml:space="preserve">exceso de velocidad máxima permitida </w:t>
      </w:r>
      <w:r w:rsidR="007B1890" w:rsidRPr="00D27707">
        <w:rPr>
          <w:rFonts w:ascii="Times New Roman" w:hAnsi="Times New Roman" w:cs="Times New Roman"/>
          <w:sz w:val="24"/>
          <w:szCs w:val="24"/>
        </w:rPr>
        <w:t xml:space="preserve">en el </w:t>
      </w:r>
      <w:r w:rsidRPr="00D27707">
        <w:rPr>
          <w:rFonts w:ascii="Times New Roman" w:hAnsi="Times New Roman" w:cs="Times New Roman"/>
          <w:sz w:val="24"/>
          <w:szCs w:val="24"/>
        </w:rPr>
        <w:t>vehículo</w:t>
      </w:r>
      <w:r w:rsidR="007B1890" w:rsidRPr="00D27707">
        <w:rPr>
          <w:rFonts w:ascii="Times New Roman" w:hAnsi="Times New Roman" w:cs="Times New Roman"/>
          <w:sz w:val="24"/>
          <w:szCs w:val="24"/>
        </w:rPr>
        <w:t>,</w:t>
      </w:r>
      <w:r w:rsidRPr="00D27707">
        <w:rPr>
          <w:rFonts w:ascii="Times New Roman" w:hAnsi="Times New Roman" w:cs="Times New Roman"/>
          <w:sz w:val="24"/>
          <w:szCs w:val="24"/>
        </w:rPr>
        <w:t xml:space="preserve"> y </w:t>
      </w:r>
      <w:r w:rsidR="007B1890" w:rsidRPr="00D27707">
        <w:rPr>
          <w:rFonts w:ascii="Times New Roman" w:hAnsi="Times New Roman" w:cs="Times New Roman"/>
          <w:sz w:val="24"/>
          <w:szCs w:val="24"/>
        </w:rPr>
        <w:t xml:space="preserve">el </w:t>
      </w:r>
      <w:r w:rsidRPr="00D27707">
        <w:rPr>
          <w:rFonts w:ascii="Times New Roman" w:hAnsi="Times New Roman" w:cs="Times New Roman"/>
          <w:sz w:val="24"/>
          <w:szCs w:val="24"/>
        </w:rPr>
        <w:t>control efectivo a las empresas, por parte de las autoridades respectivas.</w:t>
      </w:r>
    </w:p>
    <w:p w14:paraId="5DEB1548" w14:textId="1176CA34" w:rsidR="00F43583" w:rsidRPr="00D27707" w:rsidRDefault="00F43583" w:rsidP="00F43583">
      <w:pPr>
        <w:pStyle w:val="Prrafodelista"/>
        <w:numPr>
          <w:ilvl w:val="0"/>
          <w:numId w:val="15"/>
        </w:numPr>
        <w:jc w:val="both"/>
        <w:rPr>
          <w:rFonts w:ascii="Times New Roman" w:hAnsi="Times New Roman" w:cs="Times New Roman"/>
          <w:sz w:val="24"/>
          <w:szCs w:val="24"/>
        </w:rPr>
      </w:pPr>
      <w:r w:rsidRPr="00D27707">
        <w:rPr>
          <w:rFonts w:ascii="Times New Roman" w:hAnsi="Times New Roman" w:cs="Times New Roman"/>
          <w:sz w:val="24"/>
          <w:szCs w:val="24"/>
        </w:rPr>
        <w:t>Control sistematizado y centralizado de: los tiempos de conducción y descanso, violaci</w:t>
      </w:r>
      <w:r w:rsidR="007B1890" w:rsidRPr="00D27707">
        <w:rPr>
          <w:rFonts w:ascii="Times New Roman" w:hAnsi="Times New Roman" w:cs="Times New Roman"/>
          <w:sz w:val="24"/>
          <w:szCs w:val="24"/>
        </w:rPr>
        <w:t>o</w:t>
      </w:r>
      <w:r w:rsidR="0003588C" w:rsidRPr="00D27707">
        <w:rPr>
          <w:rFonts w:ascii="Times New Roman" w:hAnsi="Times New Roman" w:cs="Times New Roman"/>
          <w:sz w:val="24"/>
          <w:szCs w:val="24"/>
        </w:rPr>
        <w:t xml:space="preserve">nes a los límites de velocidad </w:t>
      </w:r>
      <w:r w:rsidRPr="00D27707">
        <w:rPr>
          <w:rFonts w:ascii="Times New Roman" w:hAnsi="Times New Roman" w:cs="Times New Roman"/>
          <w:sz w:val="24"/>
          <w:szCs w:val="24"/>
        </w:rPr>
        <w:t>de los conductores de vehículos pesados y de transporte de pasajeros objeto de la norma.</w:t>
      </w:r>
    </w:p>
    <w:p w14:paraId="1E9C5D93" w14:textId="05568B3C" w:rsidR="00F43583" w:rsidRPr="00D27707" w:rsidRDefault="00F43583" w:rsidP="00F43583">
      <w:pPr>
        <w:pStyle w:val="Prrafodelista"/>
        <w:numPr>
          <w:ilvl w:val="0"/>
          <w:numId w:val="15"/>
        </w:numPr>
        <w:jc w:val="both"/>
        <w:rPr>
          <w:rFonts w:ascii="Times New Roman" w:hAnsi="Times New Roman" w:cs="Times New Roman"/>
          <w:sz w:val="24"/>
          <w:szCs w:val="24"/>
        </w:rPr>
      </w:pPr>
      <w:r w:rsidRPr="00D27707">
        <w:rPr>
          <w:rFonts w:ascii="Times New Roman" w:hAnsi="Times New Roman" w:cs="Times New Roman"/>
          <w:sz w:val="24"/>
          <w:szCs w:val="24"/>
        </w:rPr>
        <w:t>Control efectivo en carreteras por parte de la autoridad de tránsito, al tener acceso a la información registrada</w:t>
      </w:r>
      <w:r w:rsidR="0003588C" w:rsidRPr="00D27707">
        <w:rPr>
          <w:rFonts w:ascii="Times New Roman" w:hAnsi="Times New Roman" w:cs="Times New Roman"/>
          <w:sz w:val="24"/>
          <w:szCs w:val="24"/>
        </w:rPr>
        <w:t xml:space="preserve">, entre otras, </w:t>
      </w:r>
      <w:r w:rsidR="009C59D5">
        <w:rPr>
          <w:rFonts w:ascii="Times New Roman" w:hAnsi="Times New Roman" w:cs="Times New Roman"/>
          <w:sz w:val="24"/>
          <w:szCs w:val="24"/>
        </w:rPr>
        <w:t xml:space="preserve">a </w:t>
      </w:r>
      <w:r w:rsidRPr="00D27707">
        <w:rPr>
          <w:rFonts w:ascii="Times New Roman" w:hAnsi="Times New Roman" w:cs="Times New Roman"/>
          <w:sz w:val="24"/>
          <w:szCs w:val="24"/>
        </w:rPr>
        <w:t>la velocidad de conducción sin detener el vehículo.</w:t>
      </w:r>
    </w:p>
    <w:p w14:paraId="6FBE91E3" w14:textId="07DFE688" w:rsidR="00F43583" w:rsidRPr="00D27707" w:rsidRDefault="00F43583" w:rsidP="00F43583">
      <w:pPr>
        <w:pStyle w:val="Prrafodelista"/>
        <w:numPr>
          <w:ilvl w:val="0"/>
          <w:numId w:val="15"/>
        </w:numPr>
        <w:jc w:val="both"/>
        <w:rPr>
          <w:rFonts w:ascii="Times New Roman" w:hAnsi="Times New Roman" w:cs="Times New Roman"/>
          <w:sz w:val="24"/>
          <w:szCs w:val="24"/>
        </w:rPr>
      </w:pPr>
      <w:r w:rsidRPr="00D27707">
        <w:rPr>
          <w:rFonts w:ascii="Times New Roman" w:hAnsi="Times New Roman" w:cs="Times New Roman"/>
          <w:sz w:val="24"/>
          <w:szCs w:val="24"/>
        </w:rPr>
        <w:t>Optimización</w:t>
      </w:r>
      <w:r w:rsidR="00D178A4">
        <w:rPr>
          <w:rFonts w:ascii="Times New Roman" w:hAnsi="Times New Roman" w:cs="Times New Roman"/>
          <w:sz w:val="24"/>
          <w:szCs w:val="24"/>
        </w:rPr>
        <w:t xml:space="preserve"> del uso de las vías nacionales,</w:t>
      </w:r>
      <w:r w:rsidRPr="00D27707">
        <w:rPr>
          <w:rFonts w:ascii="Times New Roman" w:hAnsi="Times New Roman" w:cs="Times New Roman"/>
          <w:sz w:val="24"/>
          <w:szCs w:val="24"/>
        </w:rPr>
        <w:t xml:space="preserve"> </w:t>
      </w:r>
      <w:r w:rsidR="007B1890" w:rsidRPr="00D27707">
        <w:rPr>
          <w:rFonts w:ascii="Times New Roman" w:hAnsi="Times New Roman" w:cs="Times New Roman"/>
          <w:sz w:val="24"/>
          <w:szCs w:val="24"/>
        </w:rPr>
        <w:t xml:space="preserve">esto gracias a </w:t>
      </w:r>
      <w:r w:rsidRPr="00D27707">
        <w:rPr>
          <w:rFonts w:ascii="Times New Roman" w:hAnsi="Times New Roman" w:cs="Times New Roman"/>
          <w:sz w:val="24"/>
          <w:szCs w:val="24"/>
        </w:rPr>
        <w:t>la programación previa de los conductores</w:t>
      </w:r>
      <w:r w:rsidR="007B1890" w:rsidRPr="00D27707">
        <w:rPr>
          <w:rFonts w:ascii="Times New Roman" w:hAnsi="Times New Roman" w:cs="Times New Roman"/>
          <w:sz w:val="24"/>
          <w:szCs w:val="24"/>
        </w:rPr>
        <w:t>,</w:t>
      </w:r>
      <w:r w:rsidRPr="00D27707">
        <w:rPr>
          <w:rFonts w:ascii="Times New Roman" w:hAnsi="Times New Roman" w:cs="Times New Roman"/>
          <w:sz w:val="24"/>
          <w:szCs w:val="24"/>
        </w:rPr>
        <w:t xml:space="preserve"> para cumplir las jornadas de conducción y descanso.</w:t>
      </w:r>
    </w:p>
    <w:p w14:paraId="5955B90A" w14:textId="77777777" w:rsidR="00F43583" w:rsidRDefault="00F43583" w:rsidP="00F43583">
      <w:pPr>
        <w:pStyle w:val="Prrafodelista"/>
        <w:spacing w:after="0" w:line="240" w:lineRule="auto"/>
        <w:ind w:left="1080"/>
        <w:jc w:val="both"/>
        <w:rPr>
          <w:rFonts w:ascii="Times New Roman" w:hAnsi="Times New Roman" w:cs="Times New Roman"/>
          <w:b/>
          <w:sz w:val="24"/>
          <w:szCs w:val="24"/>
        </w:rPr>
      </w:pPr>
    </w:p>
    <w:p w14:paraId="5F24AE04" w14:textId="77777777" w:rsidR="00F741F7" w:rsidRDefault="00F741F7" w:rsidP="00F43583">
      <w:pPr>
        <w:pStyle w:val="Prrafodelista"/>
        <w:spacing w:after="0" w:line="240" w:lineRule="auto"/>
        <w:ind w:left="1080"/>
        <w:jc w:val="both"/>
        <w:rPr>
          <w:rFonts w:ascii="Times New Roman" w:hAnsi="Times New Roman" w:cs="Times New Roman"/>
          <w:b/>
          <w:sz w:val="24"/>
          <w:szCs w:val="24"/>
        </w:rPr>
      </w:pPr>
    </w:p>
    <w:p w14:paraId="1D34C073" w14:textId="77777777" w:rsidR="00F741F7" w:rsidRDefault="00F741F7" w:rsidP="00F43583">
      <w:pPr>
        <w:pStyle w:val="Prrafodelista"/>
        <w:spacing w:after="0" w:line="240" w:lineRule="auto"/>
        <w:ind w:left="1080"/>
        <w:jc w:val="both"/>
        <w:rPr>
          <w:rFonts w:ascii="Times New Roman" w:hAnsi="Times New Roman" w:cs="Times New Roman"/>
          <w:b/>
          <w:sz w:val="24"/>
          <w:szCs w:val="24"/>
        </w:rPr>
      </w:pPr>
    </w:p>
    <w:p w14:paraId="0BC7ABF6" w14:textId="77777777" w:rsidR="00F741F7" w:rsidRDefault="00F741F7" w:rsidP="00F43583">
      <w:pPr>
        <w:pStyle w:val="Prrafodelista"/>
        <w:spacing w:after="0" w:line="240" w:lineRule="auto"/>
        <w:ind w:left="1080"/>
        <w:jc w:val="both"/>
        <w:rPr>
          <w:rFonts w:ascii="Times New Roman" w:hAnsi="Times New Roman" w:cs="Times New Roman"/>
          <w:b/>
          <w:sz w:val="24"/>
          <w:szCs w:val="24"/>
        </w:rPr>
      </w:pPr>
    </w:p>
    <w:p w14:paraId="061CA7FB" w14:textId="77777777" w:rsidR="00F741F7" w:rsidRDefault="00F741F7" w:rsidP="00F43583">
      <w:pPr>
        <w:pStyle w:val="Prrafodelista"/>
        <w:spacing w:after="0" w:line="240" w:lineRule="auto"/>
        <w:ind w:left="1080"/>
        <w:jc w:val="both"/>
        <w:rPr>
          <w:rFonts w:ascii="Times New Roman" w:hAnsi="Times New Roman" w:cs="Times New Roman"/>
          <w:b/>
          <w:sz w:val="24"/>
          <w:szCs w:val="24"/>
        </w:rPr>
      </w:pPr>
    </w:p>
    <w:p w14:paraId="1464F0B9" w14:textId="77777777" w:rsidR="00F741F7" w:rsidRDefault="00F741F7" w:rsidP="00F43583">
      <w:pPr>
        <w:pStyle w:val="Prrafodelista"/>
        <w:spacing w:after="0" w:line="240" w:lineRule="auto"/>
        <w:ind w:left="1080"/>
        <w:jc w:val="both"/>
        <w:rPr>
          <w:rFonts w:ascii="Times New Roman" w:hAnsi="Times New Roman" w:cs="Times New Roman"/>
          <w:b/>
          <w:sz w:val="24"/>
          <w:szCs w:val="24"/>
        </w:rPr>
      </w:pPr>
    </w:p>
    <w:p w14:paraId="7F73A6F2" w14:textId="77777777" w:rsidR="00F741F7" w:rsidRDefault="00F741F7" w:rsidP="00F43583">
      <w:pPr>
        <w:pStyle w:val="Prrafodelista"/>
        <w:spacing w:after="0" w:line="240" w:lineRule="auto"/>
        <w:ind w:left="1080"/>
        <w:jc w:val="both"/>
        <w:rPr>
          <w:rFonts w:ascii="Times New Roman" w:hAnsi="Times New Roman" w:cs="Times New Roman"/>
          <w:b/>
          <w:sz w:val="24"/>
          <w:szCs w:val="24"/>
        </w:rPr>
      </w:pPr>
    </w:p>
    <w:p w14:paraId="12D88588" w14:textId="77777777" w:rsidR="00F741F7" w:rsidRDefault="00F741F7" w:rsidP="00F43583">
      <w:pPr>
        <w:pStyle w:val="Prrafodelista"/>
        <w:spacing w:after="0" w:line="240" w:lineRule="auto"/>
        <w:ind w:left="1080"/>
        <w:jc w:val="both"/>
        <w:rPr>
          <w:rFonts w:ascii="Times New Roman" w:hAnsi="Times New Roman" w:cs="Times New Roman"/>
          <w:b/>
          <w:sz w:val="24"/>
          <w:szCs w:val="24"/>
        </w:rPr>
      </w:pPr>
    </w:p>
    <w:p w14:paraId="17877060" w14:textId="77777777" w:rsidR="00F741F7" w:rsidRDefault="00F741F7" w:rsidP="00F43583">
      <w:pPr>
        <w:pStyle w:val="Prrafodelista"/>
        <w:spacing w:after="0" w:line="240" w:lineRule="auto"/>
        <w:ind w:left="1080"/>
        <w:jc w:val="both"/>
        <w:rPr>
          <w:rFonts w:ascii="Times New Roman" w:hAnsi="Times New Roman" w:cs="Times New Roman"/>
          <w:b/>
          <w:sz w:val="24"/>
          <w:szCs w:val="24"/>
        </w:rPr>
      </w:pPr>
    </w:p>
    <w:p w14:paraId="41EECEAB" w14:textId="77777777" w:rsidR="00F741F7" w:rsidRDefault="00F741F7" w:rsidP="00F43583">
      <w:pPr>
        <w:pStyle w:val="Prrafodelista"/>
        <w:spacing w:after="0" w:line="240" w:lineRule="auto"/>
        <w:ind w:left="1080"/>
        <w:jc w:val="both"/>
        <w:rPr>
          <w:rFonts w:ascii="Times New Roman" w:hAnsi="Times New Roman" w:cs="Times New Roman"/>
          <w:b/>
          <w:sz w:val="24"/>
          <w:szCs w:val="24"/>
        </w:rPr>
      </w:pPr>
    </w:p>
    <w:p w14:paraId="017B4E04" w14:textId="77777777" w:rsidR="00F741F7" w:rsidRDefault="00F741F7" w:rsidP="00F43583">
      <w:pPr>
        <w:pStyle w:val="Prrafodelista"/>
        <w:spacing w:after="0" w:line="240" w:lineRule="auto"/>
        <w:ind w:left="1080"/>
        <w:jc w:val="both"/>
        <w:rPr>
          <w:rFonts w:ascii="Times New Roman" w:hAnsi="Times New Roman" w:cs="Times New Roman"/>
          <w:b/>
          <w:sz w:val="24"/>
          <w:szCs w:val="24"/>
        </w:rPr>
      </w:pPr>
    </w:p>
    <w:p w14:paraId="726CA566" w14:textId="77777777" w:rsidR="00F741F7" w:rsidRDefault="00F741F7" w:rsidP="00F43583">
      <w:pPr>
        <w:pStyle w:val="Prrafodelista"/>
        <w:spacing w:after="0" w:line="240" w:lineRule="auto"/>
        <w:ind w:left="1080"/>
        <w:jc w:val="both"/>
        <w:rPr>
          <w:rFonts w:ascii="Times New Roman" w:hAnsi="Times New Roman" w:cs="Times New Roman"/>
          <w:b/>
          <w:sz w:val="24"/>
          <w:szCs w:val="24"/>
        </w:rPr>
      </w:pPr>
    </w:p>
    <w:p w14:paraId="4D1231DE" w14:textId="77777777" w:rsidR="00F741F7" w:rsidRDefault="00F741F7" w:rsidP="00F43583">
      <w:pPr>
        <w:pStyle w:val="Prrafodelista"/>
        <w:spacing w:after="0" w:line="240" w:lineRule="auto"/>
        <w:ind w:left="1080"/>
        <w:jc w:val="both"/>
        <w:rPr>
          <w:rFonts w:ascii="Times New Roman" w:hAnsi="Times New Roman" w:cs="Times New Roman"/>
          <w:b/>
          <w:sz w:val="24"/>
          <w:szCs w:val="24"/>
        </w:rPr>
      </w:pPr>
    </w:p>
    <w:p w14:paraId="4E0FE1BF" w14:textId="77777777" w:rsidR="00F741F7" w:rsidRDefault="00F741F7" w:rsidP="00F43583">
      <w:pPr>
        <w:pStyle w:val="Prrafodelista"/>
        <w:spacing w:after="0" w:line="240" w:lineRule="auto"/>
        <w:ind w:left="1080"/>
        <w:jc w:val="both"/>
        <w:rPr>
          <w:rFonts w:ascii="Times New Roman" w:hAnsi="Times New Roman" w:cs="Times New Roman"/>
          <w:b/>
          <w:sz w:val="24"/>
          <w:szCs w:val="24"/>
        </w:rPr>
      </w:pPr>
    </w:p>
    <w:p w14:paraId="52543CE5" w14:textId="77777777" w:rsidR="00F741F7" w:rsidRPr="00D27707" w:rsidRDefault="00F741F7" w:rsidP="00F43583">
      <w:pPr>
        <w:pStyle w:val="Prrafodelista"/>
        <w:spacing w:after="0" w:line="240" w:lineRule="auto"/>
        <w:ind w:left="1080"/>
        <w:jc w:val="both"/>
        <w:rPr>
          <w:rFonts w:ascii="Times New Roman" w:hAnsi="Times New Roman" w:cs="Times New Roman"/>
          <w:b/>
          <w:sz w:val="24"/>
          <w:szCs w:val="24"/>
        </w:rPr>
      </w:pPr>
    </w:p>
    <w:p w14:paraId="2E1A0EA9" w14:textId="26896AAA" w:rsidR="0042231A" w:rsidRPr="00110241" w:rsidRDefault="00D407FB" w:rsidP="00C3623E">
      <w:pPr>
        <w:pStyle w:val="Prrafodelista"/>
        <w:numPr>
          <w:ilvl w:val="0"/>
          <w:numId w:val="5"/>
        </w:numPr>
        <w:spacing w:after="0" w:line="240" w:lineRule="auto"/>
        <w:jc w:val="center"/>
        <w:rPr>
          <w:rFonts w:ascii="Times New Roman" w:hAnsi="Times New Roman" w:cs="Times New Roman"/>
          <w:b/>
          <w:sz w:val="24"/>
          <w:szCs w:val="24"/>
        </w:rPr>
      </w:pPr>
      <w:r w:rsidRPr="00110241">
        <w:rPr>
          <w:rFonts w:ascii="Times New Roman" w:hAnsi="Times New Roman" w:cs="Times New Roman"/>
          <w:b/>
          <w:sz w:val="24"/>
          <w:szCs w:val="24"/>
        </w:rPr>
        <w:lastRenderedPageBreak/>
        <w:t>Propuesta qu</w:t>
      </w:r>
      <w:r w:rsidR="00F415DE" w:rsidRPr="00110241">
        <w:rPr>
          <w:rFonts w:ascii="Times New Roman" w:hAnsi="Times New Roman" w:cs="Times New Roman"/>
          <w:b/>
          <w:sz w:val="24"/>
          <w:szCs w:val="24"/>
        </w:rPr>
        <w:t>e</w:t>
      </w:r>
      <w:r w:rsidR="00A61896" w:rsidRPr="00110241">
        <w:rPr>
          <w:rFonts w:ascii="Times New Roman" w:hAnsi="Times New Roman" w:cs="Times New Roman"/>
          <w:b/>
          <w:sz w:val="24"/>
          <w:szCs w:val="24"/>
        </w:rPr>
        <w:t xml:space="preserve"> modifica </w:t>
      </w:r>
      <w:r w:rsidR="00F87F17" w:rsidRPr="00110241">
        <w:rPr>
          <w:rFonts w:ascii="Times New Roman" w:hAnsi="Times New Roman" w:cs="Times New Roman"/>
          <w:b/>
          <w:sz w:val="24"/>
          <w:szCs w:val="24"/>
        </w:rPr>
        <w:t xml:space="preserve">parcialmente </w:t>
      </w:r>
      <w:r w:rsidR="008157A4" w:rsidRPr="00110241">
        <w:rPr>
          <w:rFonts w:ascii="Times New Roman" w:hAnsi="Times New Roman" w:cs="Times New Roman"/>
          <w:b/>
          <w:sz w:val="24"/>
          <w:szCs w:val="24"/>
        </w:rPr>
        <w:t>la Ley 769 de 2002</w:t>
      </w:r>
      <w:r w:rsidR="008B101B" w:rsidRPr="00110241">
        <w:rPr>
          <w:rFonts w:ascii="Times New Roman" w:hAnsi="Times New Roman" w:cs="Times New Roman"/>
          <w:b/>
          <w:sz w:val="24"/>
          <w:szCs w:val="24"/>
        </w:rPr>
        <w:t xml:space="preserve"> Código de Tránsito Terrestre</w:t>
      </w:r>
      <w:r w:rsidR="008157A4" w:rsidRPr="00110241">
        <w:rPr>
          <w:rFonts w:ascii="Times New Roman" w:hAnsi="Times New Roman" w:cs="Times New Roman"/>
          <w:b/>
          <w:sz w:val="24"/>
          <w:szCs w:val="24"/>
        </w:rPr>
        <w:t xml:space="preserve"> y se </w:t>
      </w:r>
      <w:r w:rsidR="00C579BB" w:rsidRPr="00110241">
        <w:rPr>
          <w:rFonts w:ascii="Times New Roman" w:hAnsi="Times New Roman" w:cs="Times New Roman"/>
          <w:b/>
          <w:sz w:val="24"/>
          <w:szCs w:val="24"/>
        </w:rPr>
        <w:t>dictan otras disposiciones.</w:t>
      </w:r>
    </w:p>
    <w:p w14:paraId="38B13EBD" w14:textId="77777777" w:rsidR="0042231A" w:rsidRPr="00D27707" w:rsidRDefault="0042231A" w:rsidP="00215839">
      <w:pPr>
        <w:spacing w:after="0" w:line="240" w:lineRule="auto"/>
        <w:jc w:val="both"/>
        <w:rPr>
          <w:rFonts w:ascii="Times New Roman" w:hAnsi="Times New Roman" w:cs="Times New Roman"/>
          <w:sz w:val="24"/>
          <w:szCs w:val="24"/>
        </w:rPr>
      </w:pPr>
    </w:p>
    <w:tbl>
      <w:tblPr>
        <w:tblStyle w:val="Tablaconcuadrcula"/>
        <w:tblW w:w="9889" w:type="dxa"/>
        <w:tblLook w:val="04A0" w:firstRow="1" w:lastRow="0" w:firstColumn="1" w:lastColumn="0" w:noHBand="0" w:noVBand="1"/>
      </w:tblPr>
      <w:tblGrid>
        <w:gridCol w:w="4696"/>
        <w:gridCol w:w="5193"/>
      </w:tblGrid>
      <w:tr w:rsidR="00D4305D" w:rsidRPr="00D27707" w14:paraId="494EFD21" w14:textId="77777777" w:rsidTr="00F741F7">
        <w:tc>
          <w:tcPr>
            <w:tcW w:w="4696" w:type="dxa"/>
          </w:tcPr>
          <w:p w14:paraId="5DE5FE6B" w14:textId="16143E09" w:rsidR="00773EE2" w:rsidRPr="00D27707" w:rsidRDefault="00773EE2" w:rsidP="004C0AAB">
            <w:pPr>
              <w:jc w:val="center"/>
              <w:rPr>
                <w:rFonts w:ascii="Times New Roman" w:hAnsi="Times New Roman" w:cs="Times New Roman"/>
                <w:b/>
                <w:sz w:val="24"/>
                <w:szCs w:val="24"/>
              </w:rPr>
            </w:pPr>
            <w:r w:rsidRPr="00D27707">
              <w:rPr>
                <w:rFonts w:ascii="Times New Roman" w:hAnsi="Times New Roman" w:cs="Times New Roman"/>
                <w:b/>
                <w:sz w:val="24"/>
                <w:szCs w:val="24"/>
              </w:rPr>
              <w:t>Actual</w:t>
            </w:r>
          </w:p>
        </w:tc>
        <w:tc>
          <w:tcPr>
            <w:tcW w:w="5193" w:type="dxa"/>
          </w:tcPr>
          <w:p w14:paraId="5B5E3CCA" w14:textId="188088FE" w:rsidR="00773EE2" w:rsidRPr="00D27707" w:rsidRDefault="00773EE2" w:rsidP="004C0AAB">
            <w:pPr>
              <w:jc w:val="center"/>
              <w:rPr>
                <w:rFonts w:ascii="Times New Roman" w:hAnsi="Times New Roman" w:cs="Times New Roman"/>
                <w:b/>
                <w:sz w:val="24"/>
                <w:szCs w:val="24"/>
              </w:rPr>
            </w:pPr>
            <w:r w:rsidRPr="00D27707">
              <w:rPr>
                <w:rFonts w:ascii="Times New Roman" w:hAnsi="Times New Roman" w:cs="Times New Roman"/>
                <w:b/>
                <w:sz w:val="24"/>
                <w:szCs w:val="24"/>
              </w:rPr>
              <w:t>Propuesto</w:t>
            </w:r>
          </w:p>
        </w:tc>
      </w:tr>
      <w:tr w:rsidR="00D4305D" w:rsidRPr="00D27707" w14:paraId="0CB63C2E" w14:textId="77777777" w:rsidTr="00F741F7">
        <w:tc>
          <w:tcPr>
            <w:tcW w:w="4696" w:type="dxa"/>
          </w:tcPr>
          <w:p w14:paraId="03441FCF" w14:textId="77777777" w:rsidR="00337254" w:rsidRPr="00D27707" w:rsidRDefault="00337254" w:rsidP="00C579BB">
            <w:pPr>
              <w:spacing w:before="100" w:beforeAutospacing="1" w:after="100" w:afterAutospacing="1" w:line="270" w:lineRule="atLeast"/>
              <w:jc w:val="both"/>
              <w:rPr>
                <w:rFonts w:ascii="Times New Roman" w:eastAsia="Times New Roman" w:hAnsi="Times New Roman" w:cs="Times New Roman"/>
                <w:b/>
                <w:sz w:val="24"/>
                <w:szCs w:val="24"/>
                <w:lang w:val="es-ES" w:eastAsia="es-ES"/>
              </w:rPr>
            </w:pPr>
          </w:p>
          <w:p w14:paraId="4C7E73CC" w14:textId="09CCD93D" w:rsidR="00773EE2" w:rsidRPr="00D27707" w:rsidRDefault="00C01D3F" w:rsidP="00C579BB">
            <w:pPr>
              <w:spacing w:before="100" w:beforeAutospacing="1" w:after="100" w:afterAutospacing="1" w:line="270" w:lineRule="atLeast"/>
              <w:jc w:val="both"/>
              <w:rPr>
                <w:rFonts w:ascii="Times New Roman" w:eastAsia="Times New Roman" w:hAnsi="Times New Roman" w:cs="Times New Roman"/>
                <w:sz w:val="24"/>
                <w:szCs w:val="24"/>
                <w:lang w:val="es-ES" w:eastAsia="es-ES"/>
              </w:rPr>
            </w:pPr>
            <w:r w:rsidRPr="00D27707">
              <w:rPr>
                <w:rFonts w:ascii="Times New Roman" w:eastAsia="Times New Roman" w:hAnsi="Times New Roman" w:cs="Times New Roman"/>
                <w:b/>
                <w:sz w:val="24"/>
                <w:szCs w:val="24"/>
                <w:lang w:val="es-ES" w:eastAsia="es-ES"/>
              </w:rPr>
              <w:t>ARTÍCULO 2</w:t>
            </w:r>
            <w:r w:rsidR="00C579BB" w:rsidRPr="00D27707">
              <w:rPr>
                <w:rFonts w:ascii="Times New Roman" w:eastAsia="Times New Roman" w:hAnsi="Times New Roman" w:cs="Times New Roman"/>
                <w:b/>
                <w:sz w:val="24"/>
                <w:szCs w:val="24"/>
                <w:lang w:val="es-ES" w:eastAsia="es-ES"/>
              </w:rPr>
              <w:t>. DEFINICIONES</w:t>
            </w:r>
            <w:r w:rsidR="00C579BB" w:rsidRPr="00D27707">
              <w:rPr>
                <w:rFonts w:ascii="Times New Roman" w:eastAsia="Times New Roman" w:hAnsi="Times New Roman" w:cs="Times New Roman"/>
                <w:sz w:val="24"/>
                <w:szCs w:val="24"/>
                <w:lang w:val="es-ES" w:eastAsia="es-ES"/>
              </w:rPr>
              <w:t xml:space="preserve">. </w:t>
            </w:r>
          </w:p>
          <w:p w14:paraId="7651BC78" w14:textId="77777777" w:rsidR="00773EE2" w:rsidRPr="00D27707" w:rsidRDefault="00773EE2" w:rsidP="00215839">
            <w:pPr>
              <w:jc w:val="both"/>
              <w:rPr>
                <w:rFonts w:ascii="Times New Roman" w:hAnsi="Times New Roman" w:cs="Times New Roman"/>
                <w:sz w:val="24"/>
                <w:szCs w:val="24"/>
                <w:lang w:val="es-ES"/>
              </w:rPr>
            </w:pPr>
          </w:p>
        </w:tc>
        <w:tc>
          <w:tcPr>
            <w:tcW w:w="5193" w:type="dxa"/>
          </w:tcPr>
          <w:p w14:paraId="566F9A11" w14:textId="77777777" w:rsidR="002F3277" w:rsidRDefault="002F3277" w:rsidP="00945EFC">
            <w:pPr>
              <w:pStyle w:val="NormalWeb"/>
              <w:spacing w:before="0" w:beforeAutospacing="0" w:after="0" w:afterAutospacing="0"/>
              <w:jc w:val="both"/>
              <w:rPr>
                <w:b/>
              </w:rPr>
            </w:pPr>
          </w:p>
          <w:p w14:paraId="30DBEF06" w14:textId="77777777" w:rsidR="00337254" w:rsidRPr="00D27707" w:rsidRDefault="00C579BB" w:rsidP="00945EFC">
            <w:pPr>
              <w:pStyle w:val="NormalWeb"/>
              <w:spacing w:before="0" w:beforeAutospacing="0" w:after="0" w:afterAutospacing="0"/>
              <w:jc w:val="both"/>
              <w:rPr>
                <w:b/>
              </w:rPr>
            </w:pPr>
            <w:r w:rsidRPr="00D27707">
              <w:rPr>
                <w:b/>
              </w:rPr>
              <w:t xml:space="preserve">Tipo cambio: </w:t>
            </w:r>
          </w:p>
          <w:p w14:paraId="4E9B99E0" w14:textId="0F82BEEF" w:rsidR="005D4534" w:rsidRPr="00D27707" w:rsidRDefault="00337254" w:rsidP="00945EFC">
            <w:pPr>
              <w:pStyle w:val="NormalWeb"/>
              <w:spacing w:before="0" w:beforeAutospacing="0" w:after="0" w:afterAutospacing="0"/>
              <w:jc w:val="both"/>
            </w:pPr>
            <w:r w:rsidRPr="00D27707">
              <w:t>Incorporar</w:t>
            </w:r>
            <w:r w:rsidR="00B43439" w:rsidRPr="00D27707">
              <w:t xml:space="preserve"> </w:t>
            </w:r>
            <w:r w:rsidR="00BB72F5" w:rsidRPr="00D27707">
              <w:t xml:space="preserve">nuevas </w:t>
            </w:r>
            <w:r w:rsidR="00B43439" w:rsidRPr="00D27707">
              <w:t>definiciones</w:t>
            </w:r>
            <w:r w:rsidRPr="00D27707">
              <w:t>.</w:t>
            </w:r>
          </w:p>
          <w:p w14:paraId="007067E8" w14:textId="77777777" w:rsidR="00DA0F28" w:rsidRPr="00D27707" w:rsidRDefault="00DA0F28" w:rsidP="00945EFC">
            <w:pPr>
              <w:pStyle w:val="NormalWeb"/>
              <w:spacing w:before="0" w:beforeAutospacing="0" w:after="0" w:afterAutospacing="0"/>
              <w:jc w:val="both"/>
              <w:rPr>
                <w:b/>
                <w:i/>
              </w:rPr>
            </w:pPr>
          </w:p>
          <w:p w14:paraId="5D0237AA" w14:textId="41C457D5" w:rsidR="00BB72F5" w:rsidRPr="00D27707" w:rsidRDefault="00BB72F5" w:rsidP="00945EFC">
            <w:pPr>
              <w:pStyle w:val="NormalWeb"/>
              <w:spacing w:before="0" w:beforeAutospacing="0" w:after="0" w:afterAutospacing="0"/>
              <w:jc w:val="both"/>
              <w:rPr>
                <w:i/>
                <w:u w:val="single"/>
              </w:rPr>
            </w:pPr>
            <w:r w:rsidRPr="004A7E6B">
              <w:rPr>
                <w:b/>
              </w:rPr>
              <w:t>ARTÍCULO 2. DEFINICIONES.</w:t>
            </w:r>
            <w:r w:rsidRPr="00D27707">
              <w:rPr>
                <w:i/>
              </w:rPr>
              <w:t xml:space="preserve"> </w:t>
            </w:r>
            <w:r w:rsidRPr="00D27707">
              <w:t>Para la aplicación e interpretación de este código, se tendrán en cuenta las siguientes definiciones:</w:t>
            </w:r>
          </w:p>
          <w:p w14:paraId="7691E77A" w14:textId="77777777" w:rsidR="001304C4" w:rsidRDefault="00C67D63" w:rsidP="00A61896">
            <w:pPr>
              <w:pStyle w:val="NormalWeb"/>
              <w:jc w:val="both"/>
              <w:rPr>
                <w:i/>
                <w:u w:val="single"/>
              </w:rPr>
            </w:pPr>
            <w:r w:rsidRPr="00D27707">
              <w:rPr>
                <w:b/>
                <w:i/>
                <w:u w:val="single"/>
              </w:rPr>
              <w:t>Área</w:t>
            </w:r>
            <w:r w:rsidR="00350345">
              <w:rPr>
                <w:b/>
                <w:i/>
                <w:u w:val="single"/>
              </w:rPr>
              <w:t>s</w:t>
            </w:r>
            <w:r w:rsidRPr="00D27707">
              <w:rPr>
                <w:b/>
                <w:i/>
                <w:u w:val="single"/>
              </w:rPr>
              <w:t xml:space="preserve"> de descanso</w:t>
            </w:r>
            <w:r w:rsidRPr="00D27707">
              <w:rPr>
                <w:i/>
                <w:u w:val="single"/>
              </w:rPr>
              <w:t>: Áreas adecuadamente habilitadas donde puedan descansar los conductores de transporte de carga y pasajeros por carretera.</w:t>
            </w:r>
          </w:p>
          <w:p w14:paraId="18D5D4C5" w14:textId="566A3C97" w:rsidR="005D4534" w:rsidRPr="00D27707" w:rsidRDefault="00C67D63" w:rsidP="00A61896">
            <w:pPr>
              <w:pStyle w:val="NormalWeb"/>
              <w:jc w:val="both"/>
              <w:rPr>
                <w:i/>
                <w:u w:val="single"/>
              </w:rPr>
            </w:pPr>
            <w:r>
              <w:rPr>
                <w:b/>
                <w:i/>
                <w:u w:val="single"/>
              </w:rPr>
              <w:br/>
            </w:r>
            <w:r w:rsidR="007E7C27" w:rsidRPr="00D27707">
              <w:rPr>
                <w:b/>
                <w:i/>
                <w:u w:val="single"/>
              </w:rPr>
              <w:t>Tacógrafo</w:t>
            </w:r>
            <w:r w:rsidR="005D4534" w:rsidRPr="00D27707">
              <w:rPr>
                <w:i/>
                <w:u w:val="single"/>
              </w:rPr>
              <w:t>: Dispositivo electrónico de control que se instala a bordo de ciertos vehículos, para indicar y registrar de manera automática, los datos relativos a los kilómetros recorridos y a la velocidad de los vehículos, así como</w:t>
            </w:r>
            <w:r w:rsidR="00676C77" w:rsidRPr="00D27707">
              <w:rPr>
                <w:i/>
                <w:u w:val="single"/>
              </w:rPr>
              <w:t xml:space="preserve"> el registro de</w:t>
            </w:r>
            <w:r w:rsidR="005D4534" w:rsidRPr="00D27707">
              <w:rPr>
                <w:i/>
                <w:u w:val="single"/>
              </w:rPr>
              <w:t xml:space="preserve"> los tiempos de actividad y descanso de sus conductores, que permite ser consultado a distancia.</w:t>
            </w:r>
          </w:p>
          <w:p w14:paraId="38B82D7F" w14:textId="053FB784" w:rsidR="00773EE2" w:rsidRPr="00D27707" w:rsidRDefault="005D4534" w:rsidP="00D503DE">
            <w:pPr>
              <w:pStyle w:val="NormalWeb"/>
              <w:jc w:val="both"/>
              <w:rPr>
                <w:i/>
                <w:u w:val="single"/>
              </w:rPr>
            </w:pPr>
            <w:r w:rsidRPr="00D27707">
              <w:rPr>
                <w:b/>
                <w:i/>
                <w:u w:val="single"/>
              </w:rPr>
              <w:t>Tarjeta del conductor</w:t>
            </w:r>
            <w:r w:rsidRPr="00D27707">
              <w:rPr>
                <w:i/>
                <w:u w:val="single"/>
              </w:rPr>
              <w:t xml:space="preserve">: Tarjeta electrónica, que permite </w:t>
            </w:r>
            <w:r w:rsidR="00D503DE">
              <w:rPr>
                <w:i/>
                <w:u w:val="single"/>
              </w:rPr>
              <w:t>almacenar y sistematizar</w:t>
            </w:r>
            <w:r w:rsidR="00337254" w:rsidRPr="00D27707">
              <w:rPr>
                <w:i/>
                <w:u w:val="single"/>
              </w:rPr>
              <w:t xml:space="preserve"> los </w:t>
            </w:r>
            <w:r w:rsidRPr="00D27707">
              <w:rPr>
                <w:i/>
                <w:u w:val="single"/>
              </w:rPr>
              <w:t>datos del vehícu</w:t>
            </w:r>
            <w:r w:rsidR="00337254" w:rsidRPr="00D27707">
              <w:rPr>
                <w:i/>
                <w:u w:val="single"/>
              </w:rPr>
              <w:t>lo</w:t>
            </w:r>
            <w:r w:rsidR="00F953B2" w:rsidRPr="00D27707">
              <w:rPr>
                <w:i/>
                <w:u w:val="single"/>
              </w:rPr>
              <w:t>, la</w:t>
            </w:r>
            <w:r w:rsidRPr="00D27707">
              <w:rPr>
                <w:i/>
                <w:u w:val="single"/>
              </w:rPr>
              <w:t xml:space="preserve"> </w:t>
            </w:r>
            <w:r w:rsidR="00D4305D" w:rsidRPr="00D27707">
              <w:rPr>
                <w:i/>
                <w:u w:val="single"/>
              </w:rPr>
              <w:t xml:space="preserve">georreferenciación de </w:t>
            </w:r>
            <w:r w:rsidRPr="00D27707">
              <w:rPr>
                <w:i/>
                <w:u w:val="single"/>
              </w:rPr>
              <w:t xml:space="preserve">los lugares </w:t>
            </w:r>
            <w:r w:rsidR="00D4305D" w:rsidRPr="00D27707">
              <w:rPr>
                <w:i/>
                <w:u w:val="single"/>
              </w:rPr>
              <w:t>recorridos</w:t>
            </w:r>
            <w:r w:rsidRPr="00D27707">
              <w:rPr>
                <w:i/>
                <w:u w:val="single"/>
              </w:rPr>
              <w:t xml:space="preserve">, </w:t>
            </w:r>
            <w:r w:rsidR="00F953B2" w:rsidRPr="00D27707">
              <w:rPr>
                <w:i/>
                <w:u w:val="single"/>
              </w:rPr>
              <w:t xml:space="preserve">la </w:t>
            </w:r>
            <w:r w:rsidRPr="00D27707">
              <w:rPr>
                <w:i/>
                <w:u w:val="single"/>
              </w:rPr>
              <w:t xml:space="preserve">velocidad </w:t>
            </w:r>
            <w:r w:rsidR="00D4305D" w:rsidRPr="00D27707">
              <w:rPr>
                <w:i/>
                <w:u w:val="single"/>
              </w:rPr>
              <w:t xml:space="preserve">de </w:t>
            </w:r>
            <w:r w:rsidR="00F953B2" w:rsidRPr="00D27707">
              <w:rPr>
                <w:i/>
                <w:u w:val="single"/>
              </w:rPr>
              <w:t xml:space="preserve">los </w:t>
            </w:r>
            <w:r w:rsidR="00D4305D" w:rsidRPr="00D27707">
              <w:rPr>
                <w:i/>
                <w:u w:val="single"/>
              </w:rPr>
              <w:t xml:space="preserve">trayectos realizados, </w:t>
            </w:r>
            <w:r w:rsidR="00F953B2" w:rsidRPr="00D27707">
              <w:rPr>
                <w:i/>
                <w:u w:val="single"/>
              </w:rPr>
              <w:t xml:space="preserve">los </w:t>
            </w:r>
            <w:r w:rsidR="00D4305D" w:rsidRPr="00D27707">
              <w:rPr>
                <w:i/>
                <w:u w:val="single"/>
              </w:rPr>
              <w:t xml:space="preserve">posibles fallos del sistema, </w:t>
            </w:r>
            <w:r w:rsidRPr="00D27707">
              <w:rPr>
                <w:i/>
                <w:u w:val="single"/>
              </w:rPr>
              <w:t>los datos de los conductores que lo han manejado en cada momento y la actividad que han realizado.</w:t>
            </w:r>
            <w:r w:rsidRPr="00D27707" w:rsidDel="00C579BB">
              <w:rPr>
                <w:i/>
              </w:rPr>
              <w:t xml:space="preserve"> </w:t>
            </w:r>
          </w:p>
        </w:tc>
      </w:tr>
      <w:tr w:rsidR="00C01D3F" w:rsidRPr="00D27707" w14:paraId="05A47B6D" w14:textId="77777777" w:rsidTr="00F741F7">
        <w:trPr>
          <w:trHeight w:val="596"/>
        </w:trPr>
        <w:tc>
          <w:tcPr>
            <w:tcW w:w="4696" w:type="dxa"/>
          </w:tcPr>
          <w:p w14:paraId="757C8C6C" w14:textId="77777777" w:rsidR="009D233B" w:rsidRPr="00D27707" w:rsidRDefault="009D233B" w:rsidP="00F953B2">
            <w:pPr>
              <w:jc w:val="both"/>
              <w:rPr>
                <w:rFonts w:ascii="Times New Roman" w:hAnsi="Times New Roman" w:cs="Times New Roman"/>
                <w:b/>
                <w:sz w:val="24"/>
                <w:szCs w:val="24"/>
              </w:rPr>
            </w:pPr>
          </w:p>
          <w:p w14:paraId="46240511" w14:textId="77777777" w:rsidR="009D233B" w:rsidRPr="00D27707" w:rsidRDefault="009D233B" w:rsidP="00F953B2">
            <w:pPr>
              <w:jc w:val="both"/>
              <w:rPr>
                <w:rFonts w:ascii="Times New Roman" w:hAnsi="Times New Roman" w:cs="Times New Roman"/>
                <w:b/>
                <w:sz w:val="24"/>
                <w:szCs w:val="24"/>
              </w:rPr>
            </w:pPr>
          </w:p>
          <w:p w14:paraId="2D853E58" w14:textId="77777777" w:rsidR="00F953B2" w:rsidRPr="00D27707" w:rsidRDefault="00F953B2" w:rsidP="00F953B2">
            <w:pPr>
              <w:jc w:val="both"/>
              <w:rPr>
                <w:rFonts w:ascii="Times New Roman" w:hAnsi="Times New Roman" w:cs="Times New Roman"/>
                <w:b/>
                <w:sz w:val="24"/>
                <w:szCs w:val="24"/>
              </w:rPr>
            </w:pPr>
            <w:r w:rsidRPr="00D27707">
              <w:rPr>
                <w:rFonts w:ascii="Times New Roman" w:hAnsi="Times New Roman" w:cs="Times New Roman"/>
                <w:b/>
                <w:sz w:val="24"/>
                <w:szCs w:val="24"/>
              </w:rPr>
              <w:t xml:space="preserve">ARTÍCULO 28. </w:t>
            </w:r>
          </w:p>
          <w:p w14:paraId="2149F694" w14:textId="6BB580BF" w:rsidR="00F953B2" w:rsidRPr="00D27707" w:rsidRDefault="00F953B2" w:rsidP="00F953B2">
            <w:pPr>
              <w:jc w:val="both"/>
              <w:rPr>
                <w:rFonts w:ascii="Times New Roman" w:hAnsi="Times New Roman" w:cs="Times New Roman"/>
                <w:sz w:val="24"/>
                <w:szCs w:val="24"/>
              </w:rPr>
            </w:pPr>
            <w:r w:rsidRPr="00D27707">
              <w:rPr>
                <w:rFonts w:ascii="Times New Roman" w:hAnsi="Times New Roman" w:cs="Times New Roman"/>
                <w:b/>
                <w:bCs/>
                <w:color w:val="000000" w:themeColor="text1"/>
                <w:sz w:val="24"/>
                <w:szCs w:val="24"/>
              </w:rPr>
              <w:t>CONDICIONES TECNOMECÁNICAS, DE EMISIONES CONTAMINANTES Y DE OPERACIÓN</w:t>
            </w:r>
            <w:r w:rsidRPr="00D27707">
              <w:rPr>
                <w:rFonts w:ascii="Times New Roman" w:hAnsi="Times New Roman" w:cs="Times New Roman"/>
                <w:b/>
                <w:color w:val="000000" w:themeColor="text1"/>
                <w:sz w:val="24"/>
                <w:szCs w:val="24"/>
              </w:rPr>
              <w:t>.</w:t>
            </w:r>
          </w:p>
          <w:p w14:paraId="5F2060D1" w14:textId="426B1679" w:rsidR="00C01D3F" w:rsidRPr="00D27707" w:rsidRDefault="00C01D3F">
            <w:pPr>
              <w:jc w:val="both"/>
              <w:rPr>
                <w:rFonts w:ascii="Times New Roman" w:hAnsi="Times New Roman" w:cs="Times New Roman"/>
                <w:b/>
                <w:sz w:val="24"/>
                <w:szCs w:val="24"/>
              </w:rPr>
            </w:pPr>
          </w:p>
        </w:tc>
        <w:tc>
          <w:tcPr>
            <w:tcW w:w="5193" w:type="dxa"/>
          </w:tcPr>
          <w:p w14:paraId="57C9091E" w14:textId="77777777" w:rsidR="002F3277" w:rsidRDefault="002F3277" w:rsidP="001F6E04">
            <w:pPr>
              <w:jc w:val="both"/>
              <w:rPr>
                <w:rFonts w:ascii="Times New Roman" w:hAnsi="Times New Roman" w:cs="Times New Roman"/>
                <w:b/>
                <w:sz w:val="24"/>
                <w:szCs w:val="24"/>
              </w:rPr>
            </w:pPr>
          </w:p>
          <w:p w14:paraId="333B9EF5" w14:textId="77777777" w:rsidR="00F953B2" w:rsidRPr="00D27707" w:rsidRDefault="00B43439" w:rsidP="001F6E04">
            <w:pPr>
              <w:jc w:val="both"/>
              <w:rPr>
                <w:rFonts w:ascii="Times New Roman" w:hAnsi="Times New Roman" w:cs="Times New Roman"/>
                <w:b/>
                <w:sz w:val="24"/>
                <w:szCs w:val="24"/>
              </w:rPr>
            </w:pPr>
            <w:r w:rsidRPr="00D27707">
              <w:rPr>
                <w:rFonts w:ascii="Times New Roman" w:hAnsi="Times New Roman" w:cs="Times New Roman"/>
                <w:b/>
                <w:sz w:val="24"/>
                <w:szCs w:val="24"/>
              </w:rPr>
              <w:t>Tipo cambio:</w:t>
            </w:r>
          </w:p>
          <w:p w14:paraId="5505BEE9" w14:textId="380009E2" w:rsidR="0080133E" w:rsidRPr="00D27707" w:rsidRDefault="00F953B2" w:rsidP="001F6E04">
            <w:pPr>
              <w:jc w:val="both"/>
              <w:rPr>
                <w:rFonts w:ascii="Times New Roman" w:hAnsi="Times New Roman" w:cs="Times New Roman"/>
                <w:sz w:val="24"/>
                <w:szCs w:val="24"/>
              </w:rPr>
            </w:pPr>
            <w:r w:rsidRPr="00D27707">
              <w:rPr>
                <w:rFonts w:ascii="Times New Roman" w:hAnsi="Times New Roman" w:cs="Times New Roman"/>
                <w:sz w:val="24"/>
                <w:szCs w:val="24"/>
              </w:rPr>
              <w:t>I</w:t>
            </w:r>
            <w:r w:rsidR="0080133E" w:rsidRPr="00D27707">
              <w:rPr>
                <w:rFonts w:ascii="Times New Roman" w:hAnsi="Times New Roman" w:cs="Times New Roman"/>
                <w:sz w:val="24"/>
                <w:szCs w:val="24"/>
              </w:rPr>
              <w:t xml:space="preserve">ncorporar </w:t>
            </w:r>
            <w:r w:rsidRPr="00D27707">
              <w:rPr>
                <w:rFonts w:ascii="Times New Roman" w:hAnsi="Times New Roman" w:cs="Times New Roman"/>
                <w:sz w:val="24"/>
                <w:szCs w:val="24"/>
              </w:rPr>
              <w:t xml:space="preserve">un 3er. </w:t>
            </w:r>
            <w:r w:rsidR="0080133E" w:rsidRPr="00D27707">
              <w:rPr>
                <w:rFonts w:ascii="Times New Roman" w:hAnsi="Times New Roman" w:cs="Times New Roman"/>
                <w:sz w:val="24"/>
                <w:szCs w:val="24"/>
              </w:rPr>
              <w:t>parágrafo.</w:t>
            </w:r>
          </w:p>
          <w:p w14:paraId="734EE3F4" w14:textId="77777777" w:rsidR="00DA0F28" w:rsidRPr="00D27707" w:rsidRDefault="00DA0F28" w:rsidP="001F6E04">
            <w:pPr>
              <w:jc w:val="both"/>
              <w:rPr>
                <w:rFonts w:ascii="Times New Roman" w:hAnsi="Times New Roman" w:cs="Times New Roman"/>
                <w:sz w:val="24"/>
                <w:szCs w:val="24"/>
              </w:rPr>
            </w:pPr>
          </w:p>
          <w:p w14:paraId="2D1903DE" w14:textId="77777777" w:rsidR="00F953B2" w:rsidRPr="00D27707" w:rsidRDefault="00BB72F5">
            <w:pPr>
              <w:jc w:val="both"/>
              <w:rPr>
                <w:rFonts w:ascii="Times New Roman" w:hAnsi="Times New Roman" w:cs="Times New Roman"/>
                <w:b/>
                <w:sz w:val="24"/>
                <w:szCs w:val="24"/>
              </w:rPr>
            </w:pPr>
            <w:r w:rsidRPr="00D27707">
              <w:rPr>
                <w:rFonts w:ascii="Times New Roman" w:hAnsi="Times New Roman" w:cs="Times New Roman"/>
                <w:b/>
                <w:sz w:val="24"/>
                <w:szCs w:val="24"/>
              </w:rPr>
              <w:t xml:space="preserve">ARTÍCULO 28. </w:t>
            </w:r>
          </w:p>
          <w:p w14:paraId="3D6AC905" w14:textId="33B62574" w:rsidR="00B42820" w:rsidRPr="00D27707" w:rsidRDefault="00F953B2">
            <w:pPr>
              <w:jc w:val="both"/>
              <w:rPr>
                <w:rFonts w:ascii="Times New Roman" w:hAnsi="Times New Roman" w:cs="Times New Roman"/>
                <w:sz w:val="24"/>
                <w:szCs w:val="24"/>
              </w:rPr>
            </w:pPr>
            <w:r w:rsidRPr="00D27707">
              <w:rPr>
                <w:rFonts w:ascii="Times New Roman" w:hAnsi="Times New Roman" w:cs="Times New Roman"/>
                <w:b/>
                <w:bCs/>
                <w:color w:val="000000" w:themeColor="text1"/>
                <w:sz w:val="24"/>
                <w:szCs w:val="24"/>
              </w:rPr>
              <w:t>CONDICIONES TECNOMECÁNICAS, DE EMISIONES CONTAMINANTES Y DE OPERACIÓN</w:t>
            </w:r>
            <w:r w:rsidR="00BB72F5" w:rsidRPr="00D27707">
              <w:rPr>
                <w:rFonts w:ascii="Times New Roman" w:hAnsi="Times New Roman" w:cs="Times New Roman"/>
                <w:b/>
                <w:color w:val="000000" w:themeColor="text1"/>
                <w:sz w:val="24"/>
                <w:szCs w:val="24"/>
              </w:rPr>
              <w:t>.</w:t>
            </w:r>
          </w:p>
          <w:p w14:paraId="764AC3BD" w14:textId="3F1DDAFD" w:rsidR="00DA0F28" w:rsidRPr="00D27707" w:rsidRDefault="0080133E" w:rsidP="00DA0F28">
            <w:pPr>
              <w:jc w:val="both"/>
              <w:rPr>
                <w:rFonts w:ascii="Times New Roman" w:hAnsi="Times New Roman" w:cs="Times New Roman"/>
                <w:i/>
                <w:sz w:val="24"/>
                <w:szCs w:val="24"/>
                <w:u w:val="single"/>
              </w:rPr>
            </w:pPr>
            <w:r w:rsidRPr="00D27707">
              <w:rPr>
                <w:rFonts w:ascii="Times New Roman" w:hAnsi="Times New Roman" w:cs="Times New Roman"/>
                <w:b/>
                <w:sz w:val="24"/>
                <w:szCs w:val="24"/>
                <w:u w:val="single"/>
              </w:rPr>
              <w:t>Parágrafo 3</w:t>
            </w:r>
            <w:r w:rsidRPr="00D27707">
              <w:rPr>
                <w:rFonts w:ascii="Times New Roman" w:hAnsi="Times New Roman" w:cs="Times New Roman"/>
                <w:sz w:val="24"/>
                <w:szCs w:val="24"/>
                <w:u w:val="single"/>
              </w:rPr>
              <w:t xml:space="preserve">: </w:t>
            </w:r>
            <w:r w:rsidR="00DA0F28" w:rsidRPr="00D27707">
              <w:rPr>
                <w:rFonts w:ascii="Times New Roman" w:hAnsi="Times New Roman" w:cs="Times New Roman"/>
                <w:i/>
                <w:sz w:val="24"/>
                <w:szCs w:val="24"/>
                <w:u w:val="single"/>
              </w:rPr>
              <w:t>Los camiones, tracto camiones</w:t>
            </w:r>
            <w:r w:rsidR="00F953B2" w:rsidRPr="00D27707">
              <w:rPr>
                <w:rFonts w:ascii="Times New Roman" w:hAnsi="Times New Roman" w:cs="Times New Roman"/>
                <w:i/>
                <w:sz w:val="24"/>
                <w:szCs w:val="24"/>
                <w:u w:val="single"/>
              </w:rPr>
              <w:t>,</w:t>
            </w:r>
            <w:r w:rsidR="00DA0F28" w:rsidRPr="00D27707">
              <w:rPr>
                <w:rFonts w:ascii="Times New Roman" w:hAnsi="Times New Roman" w:cs="Times New Roman"/>
                <w:i/>
                <w:sz w:val="24"/>
                <w:szCs w:val="24"/>
                <w:u w:val="single"/>
              </w:rPr>
              <w:t xml:space="preserve"> sin distingo del tipo de carrocería, cuyo peso bruto ve</w:t>
            </w:r>
            <w:r w:rsidR="00F953B2" w:rsidRPr="00D27707">
              <w:rPr>
                <w:rFonts w:ascii="Times New Roman" w:hAnsi="Times New Roman" w:cs="Times New Roman"/>
                <w:i/>
                <w:sz w:val="24"/>
                <w:szCs w:val="24"/>
                <w:u w:val="single"/>
              </w:rPr>
              <w:t>hicular máximo sea superior a 35</w:t>
            </w:r>
            <w:r w:rsidR="00DA0F28" w:rsidRPr="00D27707">
              <w:rPr>
                <w:rFonts w:ascii="Times New Roman" w:hAnsi="Times New Roman" w:cs="Times New Roman"/>
                <w:i/>
                <w:sz w:val="24"/>
                <w:szCs w:val="24"/>
                <w:u w:val="single"/>
              </w:rPr>
              <w:t xml:space="preserve">00 kilogramos; </w:t>
            </w:r>
            <w:r w:rsidR="00DA0F28" w:rsidRPr="00D27707">
              <w:rPr>
                <w:rFonts w:ascii="Times New Roman" w:hAnsi="Times New Roman" w:cs="Times New Roman"/>
                <w:i/>
                <w:sz w:val="24"/>
                <w:szCs w:val="24"/>
                <w:u w:val="single"/>
              </w:rPr>
              <w:lastRenderedPageBreak/>
              <w:t>así como los buses empleados para el transp</w:t>
            </w:r>
            <w:r w:rsidR="00B156A8">
              <w:rPr>
                <w:rFonts w:ascii="Times New Roman" w:hAnsi="Times New Roman" w:cs="Times New Roman"/>
                <w:i/>
                <w:sz w:val="24"/>
                <w:szCs w:val="24"/>
                <w:u w:val="single"/>
              </w:rPr>
              <w:t>orte de pasajeros por carretera</w:t>
            </w:r>
            <w:r w:rsidR="00DA0F28" w:rsidRPr="00D27707">
              <w:rPr>
                <w:rFonts w:ascii="Times New Roman" w:hAnsi="Times New Roman" w:cs="Times New Roman"/>
                <w:i/>
                <w:sz w:val="24"/>
                <w:szCs w:val="24"/>
                <w:u w:val="single"/>
              </w:rPr>
              <w:t xml:space="preserve"> con capacidad de 19 pasajeros </w:t>
            </w:r>
            <w:r w:rsidR="00F953B2" w:rsidRPr="00D27707">
              <w:rPr>
                <w:rFonts w:ascii="Times New Roman" w:hAnsi="Times New Roman" w:cs="Times New Roman"/>
                <w:i/>
                <w:sz w:val="24"/>
                <w:szCs w:val="24"/>
                <w:u w:val="single"/>
              </w:rPr>
              <w:t>en adelante</w:t>
            </w:r>
            <w:r w:rsidR="00DA0F28" w:rsidRPr="00D27707">
              <w:rPr>
                <w:rFonts w:ascii="Times New Roman" w:hAnsi="Times New Roman" w:cs="Times New Roman"/>
                <w:i/>
                <w:sz w:val="24"/>
                <w:szCs w:val="24"/>
                <w:u w:val="single"/>
              </w:rPr>
              <w:t>,</w:t>
            </w:r>
            <w:r w:rsidR="00F953B2" w:rsidRPr="00D27707">
              <w:rPr>
                <w:rFonts w:ascii="Times New Roman" w:hAnsi="Times New Roman" w:cs="Times New Roman"/>
                <w:i/>
                <w:sz w:val="24"/>
                <w:szCs w:val="24"/>
                <w:u w:val="single"/>
              </w:rPr>
              <w:t xml:space="preserve"> incluido el conductor,</w:t>
            </w:r>
            <w:r w:rsidR="00DA0F28" w:rsidRPr="00D27707">
              <w:rPr>
                <w:rFonts w:ascii="Times New Roman" w:hAnsi="Times New Roman" w:cs="Times New Roman"/>
                <w:i/>
                <w:sz w:val="24"/>
                <w:szCs w:val="24"/>
                <w:u w:val="single"/>
              </w:rPr>
              <w:t xml:space="preserve"> deberán instalar en zona accesible para efectos de inspección y control, un dispositivo tacógrafo electrónico de lectura a distancia. </w:t>
            </w:r>
          </w:p>
          <w:p w14:paraId="0CF6B3AB" w14:textId="77777777" w:rsidR="004D414B" w:rsidRPr="00D27707" w:rsidRDefault="004D414B" w:rsidP="00DA0F28">
            <w:pPr>
              <w:jc w:val="both"/>
              <w:rPr>
                <w:rFonts w:ascii="Times New Roman" w:hAnsi="Times New Roman" w:cs="Times New Roman"/>
                <w:i/>
                <w:sz w:val="24"/>
                <w:szCs w:val="24"/>
                <w:u w:val="single"/>
              </w:rPr>
            </w:pPr>
          </w:p>
          <w:p w14:paraId="2D441C01" w14:textId="66AB91E4" w:rsidR="00DA0F28" w:rsidRPr="00D27707" w:rsidRDefault="00DA0F28" w:rsidP="00DA0F28">
            <w:pPr>
              <w:jc w:val="both"/>
              <w:rPr>
                <w:rFonts w:ascii="Times New Roman" w:hAnsi="Times New Roman" w:cs="Times New Roman"/>
                <w:i/>
                <w:sz w:val="24"/>
                <w:szCs w:val="24"/>
                <w:u w:val="single"/>
              </w:rPr>
            </w:pPr>
            <w:r w:rsidRPr="00D27707">
              <w:rPr>
                <w:rFonts w:ascii="Times New Roman" w:hAnsi="Times New Roman" w:cs="Times New Roman"/>
                <w:i/>
                <w:sz w:val="24"/>
                <w:szCs w:val="24"/>
                <w:u w:val="single"/>
              </w:rPr>
              <w:t>La información consignada</w:t>
            </w:r>
            <w:r w:rsidR="00F953B2" w:rsidRPr="00D27707">
              <w:rPr>
                <w:rFonts w:ascii="Times New Roman" w:hAnsi="Times New Roman" w:cs="Times New Roman"/>
                <w:i/>
                <w:sz w:val="24"/>
                <w:szCs w:val="24"/>
                <w:u w:val="single"/>
              </w:rPr>
              <w:t xml:space="preserve"> por estos dispositivos, deberá ser transferida</w:t>
            </w:r>
            <w:r w:rsidRPr="00D27707">
              <w:rPr>
                <w:rFonts w:ascii="Times New Roman" w:hAnsi="Times New Roman" w:cs="Times New Roman"/>
                <w:i/>
                <w:sz w:val="24"/>
                <w:szCs w:val="24"/>
                <w:u w:val="single"/>
              </w:rPr>
              <w:t xml:space="preserve"> para efectos de monitoreo centralizado.</w:t>
            </w:r>
          </w:p>
          <w:p w14:paraId="4089E860" w14:textId="44A33DB4" w:rsidR="00B156A8" w:rsidRPr="001304C4" w:rsidRDefault="00DA0F28" w:rsidP="001304C4">
            <w:pPr>
              <w:pStyle w:val="NormalWeb"/>
              <w:spacing w:line="270" w:lineRule="atLeast"/>
              <w:jc w:val="both"/>
              <w:rPr>
                <w:i/>
                <w:color w:val="4B4949"/>
                <w:u w:val="single"/>
              </w:rPr>
            </w:pPr>
            <w:r w:rsidRPr="00D27707">
              <w:rPr>
                <w:i/>
                <w:u w:val="single"/>
              </w:rPr>
              <w:t xml:space="preserve">La determinación de las funcionalidades operativas y los datos monitoreados, serán determinados </w:t>
            </w:r>
            <w:r w:rsidR="004D414B" w:rsidRPr="00D27707">
              <w:rPr>
                <w:i/>
                <w:u w:val="single"/>
              </w:rPr>
              <w:t>por el</w:t>
            </w:r>
            <w:r w:rsidRPr="00D27707">
              <w:rPr>
                <w:i/>
                <w:u w:val="single"/>
              </w:rPr>
              <w:t xml:space="preserve"> Ministerio de Transporte.</w:t>
            </w:r>
          </w:p>
        </w:tc>
      </w:tr>
      <w:tr w:rsidR="00AE7E53" w:rsidRPr="00D27707" w14:paraId="49928018" w14:textId="77777777" w:rsidTr="00F741F7">
        <w:tc>
          <w:tcPr>
            <w:tcW w:w="4696" w:type="dxa"/>
          </w:tcPr>
          <w:p w14:paraId="20C16909" w14:textId="77777777" w:rsidR="009D233B" w:rsidRPr="00D27707" w:rsidRDefault="009D233B" w:rsidP="00215839">
            <w:pPr>
              <w:jc w:val="both"/>
              <w:rPr>
                <w:rFonts w:ascii="Times New Roman" w:hAnsi="Times New Roman" w:cs="Times New Roman"/>
                <w:b/>
                <w:sz w:val="24"/>
                <w:szCs w:val="24"/>
              </w:rPr>
            </w:pPr>
          </w:p>
          <w:p w14:paraId="36E73A23" w14:textId="77777777" w:rsidR="009D233B" w:rsidRPr="00D27707" w:rsidRDefault="009D233B" w:rsidP="00215839">
            <w:pPr>
              <w:jc w:val="both"/>
              <w:rPr>
                <w:rFonts w:ascii="Times New Roman" w:hAnsi="Times New Roman" w:cs="Times New Roman"/>
                <w:b/>
                <w:sz w:val="24"/>
                <w:szCs w:val="24"/>
              </w:rPr>
            </w:pPr>
          </w:p>
          <w:p w14:paraId="5FAE2F93" w14:textId="77777777" w:rsidR="009D233B" w:rsidRPr="00D27707" w:rsidRDefault="009D233B" w:rsidP="00215839">
            <w:pPr>
              <w:jc w:val="both"/>
              <w:rPr>
                <w:rFonts w:ascii="Times New Roman" w:hAnsi="Times New Roman" w:cs="Times New Roman"/>
                <w:b/>
                <w:sz w:val="24"/>
                <w:szCs w:val="24"/>
              </w:rPr>
            </w:pPr>
          </w:p>
          <w:p w14:paraId="4557903F" w14:textId="2FC1C033" w:rsidR="00AE7E53" w:rsidRPr="00D27707" w:rsidRDefault="00AE7E53" w:rsidP="00215839">
            <w:pPr>
              <w:jc w:val="both"/>
              <w:rPr>
                <w:rFonts w:ascii="Times New Roman" w:hAnsi="Times New Roman" w:cs="Times New Roman"/>
                <w:b/>
                <w:sz w:val="24"/>
                <w:szCs w:val="24"/>
              </w:rPr>
            </w:pPr>
            <w:r w:rsidRPr="00D27707">
              <w:rPr>
                <w:rFonts w:ascii="Times New Roman" w:hAnsi="Times New Roman" w:cs="Times New Roman"/>
                <w:b/>
                <w:sz w:val="24"/>
                <w:szCs w:val="24"/>
              </w:rPr>
              <w:t>ARTÍCULO 30. EQUIPOS DE PREVENCIÓN Y SEGURIDAD.</w:t>
            </w:r>
          </w:p>
        </w:tc>
        <w:tc>
          <w:tcPr>
            <w:tcW w:w="5193" w:type="dxa"/>
          </w:tcPr>
          <w:p w14:paraId="0C8BAA63" w14:textId="77777777" w:rsidR="001C6949" w:rsidRPr="00D27707" w:rsidRDefault="00AE7E53">
            <w:pPr>
              <w:jc w:val="both"/>
              <w:rPr>
                <w:rFonts w:ascii="Times New Roman" w:hAnsi="Times New Roman" w:cs="Times New Roman"/>
                <w:b/>
                <w:sz w:val="24"/>
                <w:szCs w:val="24"/>
              </w:rPr>
            </w:pPr>
            <w:r w:rsidRPr="00D27707">
              <w:rPr>
                <w:rFonts w:ascii="Times New Roman" w:hAnsi="Times New Roman" w:cs="Times New Roman"/>
                <w:b/>
                <w:sz w:val="24"/>
                <w:szCs w:val="24"/>
              </w:rPr>
              <w:t xml:space="preserve">Tipo </w:t>
            </w:r>
            <w:r w:rsidR="00524C79" w:rsidRPr="00D27707">
              <w:rPr>
                <w:rFonts w:ascii="Times New Roman" w:hAnsi="Times New Roman" w:cs="Times New Roman"/>
                <w:b/>
                <w:sz w:val="24"/>
                <w:szCs w:val="24"/>
              </w:rPr>
              <w:t>cambio</w:t>
            </w:r>
            <w:r w:rsidRPr="00D27707">
              <w:rPr>
                <w:rFonts w:ascii="Times New Roman" w:hAnsi="Times New Roman" w:cs="Times New Roman"/>
                <w:b/>
                <w:sz w:val="24"/>
                <w:szCs w:val="24"/>
              </w:rPr>
              <w:t xml:space="preserve">: </w:t>
            </w:r>
          </w:p>
          <w:p w14:paraId="54097EC5" w14:textId="651461C4" w:rsidR="00AE7E53" w:rsidRPr="00D27707" w:rsidRDefault="001C6949">
            <w:pPr>
              <w:jc w:val="both"/>
              <w:rPr>
                <w:rFonts w:ascii="Times New Roman" w:hAnsi="Times New Roman" w:cs="Times New Roman"/>
                <w:sz w:val="24"/>
                <w:szCs w:val="24"/>
              </w:rPr>
            </w:pPr>
            <w:r w:rsidRPr="00D27707">
              <w:rPr>
                <w:rFonts w:ascii="Times New Roman" w:hAnsi="Times New Roman" w:cs="Times New Roman"/>
                <w:sz w:val="24"/>
                <w:szCs w:val="24"/>
              </w:rPr>
              <w:t>I</w:t>
            </w:r>
            <w:r w:rsidR="00AE7E53" w:rsidRPr="00D27707">
              <w:rPr>
                <w:rFonts w:ascii="Times New Roman" w:hAnsi="Times New Roman" w:cs="Times New Roman"/>
                <w:sz w:val="24"/>
                <w:szCs w:val="24"/>
              </w:rPr>
              <w:t xml:space="preserve">ncorporar </w:t>
            </w:r>
            <w:r w:rsidR="00DA0F28" w:rsidRPr="00D27707">
              <w:rPr>
                <w:rFonts w:ascii="Times New Roman" w:hAnsi="Times New Roman" w:cs="Times New Roman"/>
                <w:sz w:val="24"/>
                <w:szCs w:val="24"/>
              </w:rPr>
              <w:t>numeral</w:t>
            </w:r>
            <w:r w:rsidR="00AE7E53" w:rsidRPr="00D27707">
              <w:rPr>
                <w:rFonts w:ascii="Times New Roman" w:hAnsi="Times New Roman" w:cs="Times New Roman"/>
                <w:sz w:val="24"/>
                <w:szCs w:val="24"/>
              </w:rPr>
              <w:t xml:space="preserve"> 10.</w:t>
            </w:r>
          </w:p>
          <w:p w14:paraId="204F6444" w14:textId="77777777" w:rsidR="00DA0F28" w:rsidRPr="00D27707" w:rsidRDefault="00DA0F28">
            <w:pPr>
              <w:jc w:val="both"/>
              <w:rPr>
                <w:rFonts w:ascii="Times New Roman" w:hAnsi="Times New Roman" w:cs="Times New Roman"/>
                <w:sz w:val="24"/>
                <w:szCs w:val="24"/>
              </w:rPr>
            </w:pPr>
          </w:p>
          <w:p w14:paraId="377D74CD" w14:textId="77777777" w:rsidR="00BB72F5" w:rsidRPr="00D27707" w:rsidRDefault="00BB72F5">
            <w:pPr>
              <w:jc w:val="both"/>
              <w:rPr>
                <w:rFonts w:ascii="Times New Roman" w:hAnsi="Times New Roman" w:cs="Times New Roman"/>
                <w:b/>
                <w:sz w:val="24"/>
                <w:szCs w:val="24"/>
              </w:rPr>
            </w:pPr>
            <w:r w:rsidRPr="00D27707">
              <w:rPr>
                <w:rFonts w:ascii="Times New Roman" w:hAnsi="Times New Roman" w:cs="Times New Roman"/>
                <w:b/>
                <w:sz w:val="24"/>
                <w:szCs w:val="24"/>
              </w:rPr>
              <w:t>ARTÍCULO 30. EQUIPOS DE PREVENCIÓN Y SEGURIDAD.</w:t>
            </w:r>
          </w:p>
          <w:p w14:paraId="61A8D86B" w14:textId="77777777" w:rsidR="00DA0F28" w:rsidRPr="00D27707" w:rsidRDefault="00DA0F28">
            <w:pPr>
              <w:jc w:val="both"/>
              <w:rPr>
                <w:rFonts w:ascii="Times New Roman" w:hAnsi="Times New Roman" w:cs="Times New Roman"/>
                <w:b/>
                <w:sz w:val="24"/>
                <w:szCs w:val="24"/>
              </w:rPr>
            </w:pPr>
          </w:p>
          <w:p w14:paraId="4B45A332" w14:textId="3C38BE69" w:rsidR="00AE7E53" w:rsidRPr="00D27707" w:rsidRDefault="00AE7E53" w:rsidP="00DA0F28">
            <w:pPr>
              <w:jc w:val="both"/>
              <w:rPr>
                <w:rFonts w:ascii="Times New Roman" w:hAnsi="Times New Roman" w:cs="Times New Roman"/>
                <w:i/>
                <w:sz w:val="24"/>
                <w:szCs w:val="24"/>
                <w:u w:val="single"/>
              </w:rPr>
            </w:pPr>
            <w:r w:rsidRPr="00D27707">
              <w:rPr>
                <w:rFonts w:ascii="Times New Roman" w:hAnsi="Times New Roman" w:cs="Times New Roman"/>
                <w:b/>
                <w:i/>
                <w:sz w:val="24"/>
                <w:szCs w:val="24"/>
                <w:u w:val="single"/>
              </w:rPr>
              <w:t>10</w:t>
            </w:r>
            <w:r w:rsidR="00DA0F28" w:rsidRPr="00D27707">
              <w:rPr>
                <w:rFonts w:ascii="Times New Roman" w:hAnsi="Times New Roman" w:cs="Times New Roman"/>
                <w:b/>
                <w:i/>
                <w:sz w:val="24"/>
                <w:szCs w:val="24"/>
                <w:u w:val="single"/>
              </w:rPr>
              <w:t>.</w:t>
            </w:r>
            <w:r w:rsidRPr="00D27707">
              <w:rPr>
                <w:rFonts w:ascii="Times New Roman" w:hAnsi="Times New Roman" w:cs="Times New Roman"/>
                <w:i/>
                <w:sz w:val="24"/>
                <w:szCs w:val="24"/>
                <w:u w:val="single"/>
              </w:rPr>
              <w:t xml:space="preserve"> </w:t>
            </w:r>
            <w:r w:rsidR="00DA0F28" w:rsidRPr="00D27707">
              <w:rPr>
                <w:rFonts w:ascii="Times New Roman" w:hAnsi="Times New Roman" w:cs="Times New Roman"/>
                <w:i/>
                <w:sz w:val="24"/>
                <w:szCs w:val="24"/>
                <w:u w:val="single"/>
              </w:rPr>
              <w:t>Tacógrafo electrónico en correcto estado de funcionamiento y habilitación técnica</w:t>
            </w:r>
            <w:r w:rsidRPr="00D27707">
              <w:rPr>
                <w:rFonts w:ascii="Times New Roman" w:hAnsi="Times New Roman" w:cs="Times New Roman"/>
                <w:i/>
                <w:sz w:val="24"/>
                <w:szCs w:val="24"/>
                <w:u w:val="single"/>
              </w:rPr>
              <w:t xml:space="preserve">. </w:t>
            </w:r>
          </w:p>
        </w:tc>
      </w:tr>
      <w:tr w:rsidR="00AE7E53" w:rsidRPr="00D27707" w14:paraId="1F437645" w14:textId="77777777" w:rsidTr="00F741F7">
        <w:tc>
          <w:tcPr>
            <w:tcW w:w="4696" w:type="dxa"/>
          </w:tcPr>
          <w:p w14:paraId="4F6D2266" w14:textId="77777777" w:rsidR="009D233B" w:rsidRPr="00D27707" w:rsidRDefault="009D233B" w:rsidP="009D233B">
            <w:pPr>
              <w:jc w:val="both"/>
              <w:rPr>
                <w:rFonts w:ascii="Times New Roman" w:hAnsi="Times New Roman" w:cs="Times New Roman"/>
                <w:b/>
                <w:bCs/>
                <w:color w:val="000000" w:themeColor="text1"/>
                <w:sz w:val="24"/>
                <w:szCs w:val="24"/>
              </w:rPr>
            </w:pPr>
          </w:p>
          <w:p w14:paraId="6DB05533" w14:textId="77777777" w:rsidR="009D233B" w:rsidRPr="00D27707" w:rsidRDefault="009D233B" w:rsidP="009D233B">
            <w:pPr>
              <w:jc w:val="both"/>
              <w:rPr>
                <w:rFonts w:ascii="Times New Roman" w:hAnsi="Times New Roman" w:cs="Times New Roman"/>
                <w:b/>
                <w:bCs/>
                <w:color w:val="000000" w:themeColor="text1"/>
                <w:sz w:val="24"/>
                <w:szCs w:val="24"/>
              </w:rPr>
            </w:pPr>
          </w:p>
          <w:p w14:paraId="4EF7DC49" w14:textId="4582094B" w:rsidR="009D233B" w:rsidRPr="00D27707" w:rsidRDefault="009D233B" w:rsidP="00824D04">
            <w:pPr>
              <w:jc w:val="both"/>
              <w:rPr>
                <w:color w:val="000000" w:themeColor="text1"/>
              </w:rPr>
            </w:pPr>
            <w:r w:rsidRPr="00D27707">
              <w:rPr>
                <w:rFonts w:ascii="Times New Roman" w:hAnsi="Times New Roman" w:cs="Times New Roman"/>
                <w:b/>
                <w:bCs/>
                <w:color w:val="000000" w:themeColor="text1"/>
                <w:sz w:val="24"/>
                <w:szCs w:val="24"/>
              </w:rPr>
              <w:t>ARTÍCULO 51. </w:t>
            </w:r>
            <w:r w:rsidRPr="00D27707">
              <w:rPr>
                <w:rStyle w:val="iaj"/>
                <w:rFonts w:ascii="Times New Roman" w:hAnsi="Times New Roman" w:cs="Times New Roman"/>
                <w:b/>
                <w:bCs/>
                <w:iCs/>
                <w:color w:val="000000" w:themeColor="text1"/>
                <w:sz w:val="24"/>
                <w:szCs w:val="24"/>
              </w:rPr>
              <w:t>REVISIÓN PERIÓDICA DE LOS VEHÍCULOS.</w:t>
            </w:r>
            <w:r w:rsidRPr="00D27707">
              <w:rPr>
                <w:rFonts w:ascii="Times New Roman" w:hAnsi="Times New Roman" w:cs="Times New Roman"/>
                <w:b/>
                <w:bCs/>
                <w:color w:val="000000" w:themeColor="text1"/>
                <w:sz w:val="24"/>
                <w:szCs w:val="24"/>
              </w:rPr>
              <w:t> </w:t>
            </w:r>
            <w:r w:rsidRPr="00D27707">
              <w:rPr>
                <w:rFonts w:ascii="Times New Roman" w:hAnsi="Times New Roman" w:cs="Times New Roman"/>
                <w:color w:val="000000" w:themeColor="text1"/>
                <w:sz w:val="24"/>
                <w:szCs w:val="24"/>
              </w:rPr>
              <w:t xml:space="preserve"> </w:t>
            </w:r>
          </w:p>
          <w:p w14:paraId="4FE1F941" w14:textId="127CBC48" w:rsidR="00DA0F28" w:rsidRPr="00D27707" w:rsidRDefault="00DA0F28" w:rsidP="00DA0F28">
            <w:pPr>
              <w:pStyle w:val="NormalWeb"/>
              <w:spacing w:line="270" w:lineRule="atLeast"/>
              <w:jc w:val="both"/>
              <w:rPr>
                <w:color w:val="000000" w:themeColor="text1"/>
              </w:rPr>
            </w:pPr>
          </w:p>
          <w:p w14:paraId="1448E4C6" w14:textId="21DE910B" w:rsidR="00AE7E53" w:rsidRPr="00D27707" w:rsidRDefault="00AE7E53">
            <w:pPr>
              <w:jc w:val="both"/>
              <w:rPr>
                <w:rFonts w:ascii="Times New Roman" w:hAnsi="Times New Roman" w:cs="Times New Roman"/>
                <w:b/>
                <w:sz w:val="24"/>
                <w:szCs w:val="24"/>
                <w:lang w:val="es-ES"/>
              </w:rPr>
            </w:pPr>
          </w:p>
        </w:tc>
        <w:tc>
          <w:tcPr>
            <w:tcW w:w="5193" w:type="dxa"/>
          </w:tcPr>
          <w:p w14:paraId="74578333" w14:textId="77777777" w:rsidR="00B156A8" w:rsidRDefault="00B156A8" w:rsidP="005E7AA4">
            <w:pPr>
              <w:jc w:val="both"/>
              <w:rPr>
                <w:rFonts w:ascii="Times New Roman" w:hAnsi="Times New Roman" w:cs="Times New Roman"/>
                <w:b/>
                <w:sz w:val="24"/>
                <w:szCs w:val="24"/>
              </w:rPr>
            </w:pPr>
          </w:p>
          <w:p w14:paraId="03B37989" w14:textId="77777777" w:rsidR="009D233B" w:rsidRPr="00D27707" w:rsidRDefault="00B2585B" w:rsidP="005E7AA4">
            <w:pPr>
              <w:jc w:val="both"/>
              <w:rPr>
                <w:rFonts w:ascii="Times New Roman" w:hAnsi="Times New Roman" w:cs="Times New Roman"/>
                <w:b/>
                <w:sz w:val="24"/>
                <w:szCs w:val="24"/>
              </w:rPr>
            </w:pPr>
            <w:r w:rsidRPr="00D27707">
              <w:rPr>
                <w:rFonts w:ascii="Times New Roman" w:hAnsi="Times New Roman" w:cs="Times New Roman"/>
                <w:b/>
                <w:sz w:val="24"/>
                <w:szCs w:val="24"/>
              </w:rPr>
              <w:t xml:space="preserve">Tipo de </w:t>
            </w:r>
            <w:r w:rsidR="00DA0F28" w:rsidRPr="00D27707">
              <w:rPr>
                <w:rFonts w:ascii="Times New Roman" w:hAnsi="Times New Roman" w:cs="Times New Roman"/>
                <w:b/>
                <w:sz w:val="24"/>
                <w:szCs w:val="24"/>
              </w:rPr>
              <w:t>cambio</w:t>
            </w:r>
            <w:r w:rsidR="009D233B" w:rsidRPr="00D27707">
              <w:rPr>
                <w:rFonts w:ascii="Times New Roman" w:hAnsi="Times New Roman" w:cs="Times New Roman"/>
                <w:b/>
                <w:sz w:val="24"/>
                <w:szCs w:val="24"/>
              </w:rPr>
              <w:t>:</w:t>
            </w:r>
            <w:r w:rsidR="00DA0F28" w:rsidRPr="00D27707">
              <w:rPr>
                <w:rFonts w:ascii="Times New Roman" w:hAnsi="Times New Roman" w:cs="Times New Roman"/>
                <w:b/>
                <w:sz w:val="24"/>
                <w:szCs w:val="24"/>
              </w:rPr>
              <w:t xml:space="preserve"> </w:t>
            </w:r>
          </w:p>
          <w:p w14:paraId="3A3FDA32" w14:textId="174A3904" w:rsidR="005E7AA4" w:rsidRPr="00D27707" w:rsidRDefault="009D233B" w:rsidP="005E7AA4">
            <w:pPr>
              <w:jc w:val="both"/>
              <w:rPr>
                <w:rFonts w:ascii="Times New Roman" w:hAnsi="Times New Roman" w:cs="Times New Roman"/>
                <w:sz w:val="24"/>
                <w:szCs w:val="24"/>
              </w:rPr>
            </w:pPr>
            <w:r w:rsidRPr="00D27707">
              <w:rPr>
                <w:rFonts w:ascii="Times New Roman" w:hAnsi="Times New Roman" w:cs="Times New Roman"/>
                <w:sz w:val="24"/>
                <w:szCs w:val="24"/>
              </w:rPr>
              <w:t>A</w:t>
            </w:r>
            <w:r w:rsidR="005E7AA4" w:rsidRPr="00D27707">
              <w:rPr>
                <w:rFonts w:ascii="Times New Roman" w:hAnsi="Times New Roman" w:cs="Times New Roman"/>
                <w:sz w:val="24"/>
                <w:szCs w:val="24"/>
              </w:rPr>
              <w:t>gregar literal p.</w:t>
            </w:r>
          </w:p>
          <w:p w14:paraId="157A036E" w14:textId="77777777" w:rsidR="009D233B" w:rsidRPr="00D27707" w:rsidRDefault="009D233B" w:rsidP="005E7AA4">
            <w:pPr>
              <w:jc w:val="both"/>
              <w:rPr>
                <w:rFonts w:ascii="Times New Roman" w:hAnsi="Times New Roman" w:cs="Times New Roman"/>
                <w:b/>
                <w:sz w:val="24"/>
                <w:szCs w:val="24"/>
              </w:rPr>
            </w:pPr>
          </w:p>
          <w:p w14:paraId="070AD19D" w14:textId="1F7BC306" w:rsidR="00824D04" w:rsidRPr="00D27707" w:rsidRDefault="009D233B" w:rsidP="00824D04">
            <w:pPr>
              <w:jc w:val="both"/>
              <w:rPr>
                <w:color w:val="000000" w:themeColor="text1"/>
              </w:rPr>
            </w:pPr>
            <w:r w:rsidRPr="00D27707">
              <w:rPr>
                <w:rFonts w:ascii="Times New Roman" w:hAnsi="Times New Roman" w:cs="Times New Roman"/>
                <w:b/>
                <w:bCs/>
                <w:color w:val="000000" w:themeColor="text1"/>
                <w:sz w:val="24"/>
                <w:szCs w:val="24"/>
              </w:rPr>
              <w:t>ARTÍCULO 51. </w:t>
            </w:r>
            <w:r w:rsidRPr="00D27707">
              <w:rPr>
                <w:rStyle w:val="iaj"/>
                <w:rFonts w:ascii="Times New Roman" w:hAnsi="Times New Roman" w:cs="Times New Roman"/>
                <w:b/>
                <w:bCs/>
                <w:iCs/>
                <w:color w:val="000000" w:themeColor="text1"/>
                <w:sz w:val="24"/>
                <w:szCs w:val="24"/>
              </w:rPr>
              <w:t>REVISIÓN PERIÓDICA DE LOS VEHÍCULOS.</w:t>
            </w:r>
            <w:r w:rsidRPr="00D27707">
              <w:rPr>
                <w:rFonts w:ascii="Times New Roman" w:hAnsi="Times New Roman" w:cs="Times New Roman"/>
                <w:b/>
                <w:bCs/>
                <w:color w:val="000000" w:themeColor="text1"/>
                <w:sz w:val="24"/>
                <w:szCs w:val="24"/>
              </w:rPr>
              <w:t> </w:t>
            </w:r>
            <w:r w:rsidRPr="00D27707">
              <w:rPr>
                <w:rFonts w:ascii="Times New Roman" w:hAnsi="Times New Roman" w:cs="Times New Roman"/>
                <w:color w:val="000000" w:themeColor="text1"/>
                <w:sz w:val="24"/>
                <w:szCs w:val="24"/>
              </w:rPr>
              <w:t xml:space="preserve"> </w:t>
            </w:r>
          </w:p>
          <w:p w14:paraId="69F57D17" w14:textId="77777777" w:rsidR="00824D04" w:rsidRDefault="00824D04" w:rsidP="00DA0F28">
            <w:pPr>
              <w:rPr>
                <w:rFonts w:ascii="Times New Roman" w:hAnsi="Times New Roman" w:cs="Times New Roman"/>
                <w:color w:val="000000" w:themeColor="text1"/>
                <w:sz w:val="24"/>
                <w:szCs w:val="24"/>
                <w:u w:val="single"/>
              </w:rPr>
            </w:pPr>
          </w:p>
          <w:p w14:paraId="4DF827F7" w14:textId="50DD82C8" w:rsidR="00DA0F28" w:rsidRPr="00824D04" w:rsidRDefault="00DA0F28" w:rsidP="00824D04">
            <w:pPr>
              <w:jc w:val="both"/>
              <w:rPr>
                <w:rFonts w:ascii="Times New Roman" w:hAnsi="Times New Roman" w:cs="Times New Roman"/>
                <w:i/>
                <w:color w:val="000000" w:themeColor="text1"/>
                <w:sz w:val="24"/>
                <w:szCs w:val="24"/>
                <w:u w:val="single"/>
              </w:rPr>
            </w:pPr>
            <w:r w:rsidRPr="00824D04">
              <w:rPr>
                <w:rFonts w:ascii="Times New Roman" w:hAnsi="Times New Roman" w:cs="Times New Roman"/>
                <w:b/>
                <w:i/>
                <w:color w:val="000000" w:themeColor="text1"/>
                <w:sz w:val="24"/>
                <w:szCs w:val="24"/>
                <w:u w:val="single"/>
              </w:rPr>
              <w:t>p.</w:t>
            </w:r>
            <w:r w:rsidRPr="00824D04">
              <w:rPr>
                <w:rFonts w:ascii="Times New Roman" w:hAnsi="Times New Roman" w:cs="Times New Roman"/>
                <w:i/>
                <w:color w:val="000000" w:themeColor="text1"/>
                <w:sz w:val="24"/>
                <w:szCs w:val="24"/>
                <w:u w:val="single"/>
              </w:rPr>
              <w:t xml:space="preserve"> </w:t>
            </w:r>
            <w:r w:rsidR="00B156A8" w:rsidRPr="00824D04">
              <w:rPr>
                <w:rFonts w:ascii="Times New Roman" w:hAnsi="Times New Roman" w:cs="Times New Roman"/>
                <w:i/>
                <w:color w:val="000000" w:themeColor="text1"/>
                <w:sz w:val="24"/>
                <w:szCs w:val="24"/>
                <w:u w:val="single"/>
              </w:rPr>
              <w:t xml:space="preserve">En los casos de los </w:t>
            </w:r>
            <w:r w:rsidR="003216F2" w:rsidRPr="00824D04">
              <w:rPr>
                <w:rFonts w:ascii="Times New Roman" w:hAnsi="Times New Roman" w:cs="Times New Roman"/>
                <w:i/>
                <w:color w:val="000000" w:themeColor="text1"/>
                <w:sz w:val="24"/>
                <w:szCs w:val="24"/>
                <w:u w:val="single"/>
              </w:rPr>
              <w:t>vehículos</w:t>
            </w:r>
            <w:r w:rsidR="00B156A8" w:rsidRPr="00824D04">
              <w:rPr>
                <w:rFonts w:ascii="Times New Roman" w:hAnsi="Times New Roman" w:cs="Times New Roman"/>
                <w:i/>
                <w:color w:val="000000" w:themeColor="text1"/>
                <w:sz w:val="24"/>
                <w:szCs w:val="24"/>
                <w:u w:val="single"/>
              </w:rPr>
              <w:t xml:space="preserve"> que requiera</w:t>
            </w:r>
            <w:r w:rsidR="003216F2" w:rsidRPr="00824D04">
              <w:rPr>
                <w:rFonts w:ascii="Times New Roman" w:hAnsi="Times New Roman" w:cs="Times New Roman"/>
                <w:i/>
                <w:color w:val="000000" w:themeColor="text1"/>
                <w:sz w:val="24"/>
                <w:szCs w:val="24"/>
                <w:u w:val="single"/>
              </w:rPr>
              <w:t>n</w:t>
            </w:r>
            <w:r w:rsidR="00B156A8" w:rsidRPr="00824D04">
              <w:rPr>
                <w:rFonts w:ascii="Times New Roman" w:hAnsi="Times New Roman" w:cs="Times New Roman"/>
                <w:i/>
                <w:color w:val="000000" w:themeColor="text1"/>
                <w:sz w:val="24"/>
                <w:szCs w:val="24"/>
                <w:u w:val="single"/>
              </w:rPr>
              <w:t xml:space="preserve"> el uso del tacógrafo</w:t>
            </w:r>
            <w:r w:rsidR="003216F2" w:rsidRPr="00824D04">
              <w:rPr>
                <w:rFonts w:ascii="Times New Roman" w:hAnsi="Times New Roman" w:cs="Times New Roman"/>
                <w:i/>
                <w:color w:val="000000" w:themeColor="text1"/>
                <w:sz w:val="24"/>
                <w:szCs w:val="24"/>
                <w:u w:val="single"/>
              </w:rPr>
              <w:t>, e</w:t>
            </w:r>
            <w:r w:rsidRPr="00824D04">
              <w:rPr>
                <w:rFonts w:ascii="Times New Roman" w:hAnsi="Times New Roman" w:cs="Times New Roman"/>
                <w:i/>
                <w:color w:val="000000" w:themeColor="text1"/>
                <w:sz w:val="24"/>
                <w:szCs w:val="24"/>
                <w:u w:val="single"/>
              </w:rPr>
              <w:t xml:space="preserve">l buen funcionamiento del tacógrafo electrónico, constatando la grabación de información </w:t>
            </w:r>
            <w:r w:rsidR="003A5932" w:rsidRPr="00824D04">
              <w:rPr>
                <w:rFonts w:ascii="Times New Roman" w:hAnsi="Times New Roman" w:cs="Times New Roman"/>
                <w:i/>
                <w:color w:val="000000" w:themeColor="text1"/>
                <w:sz w:val="24"/>
                <w:szCs w:val="24"/>
                <w:u w:val="single"/>
              </w:rPr>
              <w:t>en las tarjetas de conducción y</w:t>
            </w:r>
            <w:r w:rsidRPr="00824D04">
              <w:rPr>
                <w:rFonts w:ascii="Times New Roman" w:hAnsi="Times New Roman" w:cs="Times New Roman"/>
                <w:i/>
                <w:color w:val="000000" w:themeColor="text1"/>
                <w:sz w:val="24"/>
                <w:szCs w:val="24"/>
                <w:u w:val="single"/>
              </w:rPr>
              <w:t xml:space="preserve"> la  lectura a distancia de los datos registrados.</w:t>
            </w:r>
          </w:p>
          <w:p w14:paraId="4B7D416B" w14:textId="1FD75524" w:rsidR="0032473C" w:rsidRPr="00D27707" w:rsidRDefault="0032473C" w:rsidP="00DA0F28">
            <w:pPr>
              <w:jc w:val="both"/>
              <w:rPr>
                <w:rFonts w:ascii="Times New Roman" w:hAnsi="Times New Roman" w:cs="Times New Roman"/>
                <w:i/>
                <w:sz w:val="24"/>
                <w:szCs w:val="24"/>
              </w:rPr>
            </w:pPr>
          </w:p>
        </w:tc>
      </w:tr>
      <w:tr w:rsidR="00BD437B" w:rsidRPr="00D27707" w14:paraId="6B0747D0" w14:textId="77777777" w:rsidTr="00F741F7">
        <w:tc>
          <w:tcPr>
            <w:tcW w:w="4696" w:type="dxa"/>
          </w:tcPr>
          <w:p w14:paraId="4C8CC15F" w14:textId="77777777" w:rsidR="00467C54" w:rsidRPr="00D27707" w:rsidRDefault="00467C54">
            <w:pPr>
              <w:jc w:val="both"/>
              <w:rPr>
                <w:rFonts w:ascii="Times New Roman" w:hAnsi="Times New Roman" w:cs="Times New Roman"/>
                <w:b/>
                <w:sz w:val="24"/>
                <w:szCs w:val="24"/>
              </w:rPr>
            </w:pPr>
          </w:p>
          <w:p w14:paraId="4EE34A5A" w14:textId="77777777" w:rsidR="00467C54" w:rsidRPr="00D27707" w:rsidRDefault="00467C54">
            <w:pPr>
              <w:jc w:val="both"/>
              <w:rPr>
                <w:rFonts w:ascii="Times New Roman" w:hAnsi="Times New Roman" w:cs="Times New Roman"/>
                <w:b/>
                <w:sz w:val="24"/>
                <w:szCs w:val="24"/>
              </w:rPr>
            </w:pPr>
          </w:p>
          <w:p w14:paraId="301F78E0" w14:textId="28AB57BE" w:rsidR="00BD437B" w:rsidRPr="00D27707" w:rsidRDefault="00BD437B" w:rsidP="00824D04">
            <w:pPr>
              <w:jc w:val="both"/>
              <w:rPr>
                <w:rFonts w:ascii="Times New Roman" w:hAnsi="Times New Roman" w:cs="Times New Roman"/>
                <w:b/>
                <w:sz w:val="24"/>
                <w:szCs w:val="24"/>
              </w:rPr>
            </w:pPr>
            <w:r w:rsidRPr="00D27707">
              <w:rPr>
                <w:rFonts w:ascii="Times New Roman" w:hAnsi="Times New Roman" w:cs="Times New Roman"/>
                <w:b/>
                <w:sz w:val="24"/>
                <w:szCs w:val="24"/>
              </w:rPr>
              <w:t xml:space="preserve">ARTÍCULO 71. INICIO DE MARCHA. </w:t>
            </w:r>
          </w:p>
        </w:tc>
        <w:tc>
          <w:tcPr>
            <w:tcW w:w="5193" w:type="dxa"/>
          </w:tcPr>
          <w:p w14:paraId="389C7443" w14:textId="77777777" w:rsidR="002F3277" w:rsidRDefault="002F3277" w:rsidP="00BD437B">
            <w:pPr>
              <w:jc w:val="both"/>
              <w:rPr>
                <w:rFonts w:ascii="Times New Roman" w:hAnsi="Times New Roman" w:cs="Times New Roman"/>
                <w:b/>
                <w:sz w:val="24"/>
                <w:szCs w:val="24"/>
              </w:rPr>
            </w:pPr>
          </w:p>
          <w:p w14:paraId="2AAAFE15" w14:textId="77777777" w:rsidR="00197E61" w:rsidRPr="00D27707" w:rsidRDefault="00BD437B" w:rsidP="00BD437B">
            <w:pPr>
              <w:jc w:val="both"/>
              <w:rPr>
                <w:rFonts w:ascii="Times New Roman" w:hAnsi="Times New Roman" w:cs="Times New Roman"/>
                <w:b/>
                <w:sz w:val="24"/>
                <w:szCs w:val="24"/>
              </w:rPr>
            </w:pPr>
            <w:r w:rsidRPr="00D27707">
              <w:rPr>
                <w:rFonts w:ascii="Times New Roman" w:hAnsi="Times New Roman" w:cs="Times New Roman"/>
                <w:b/>
                <w:sz w:val="24"/>
                <w:szCs w:val="24"/>
              </w:rPr>
              <w:t xml:space="preserve">Tipo cambio: </w:t>
            </w:r>
          </w:p>
          <w:p w14:paraId="4009DC72" w14:textId="7CE23F52" w:rsidR="00BD437B" w:rsidRPr="00D27707" w:rsidRDefault="00BD437B" w:rsidP="00BD437B">
            <w:pPr>
              <w:jc w:val="both"/>
              <w:rPr>
                <w:rFonts w:ascii="Times New Roman" w:hAnsi="Times New Roman" w:cs="Times New Roman"/>
                <w:sz w:val="24"/>
                <w:szCs w:val="24"/>
              </w:rPr>
            </w:pPr>
            <w:r w:rsidRPr="00D27707">
              <w:rPr>
                <w:rFonts w:ascii="Times New Roman" w:hAnsi="Times New Roman" w:cs="Times New Roman"/>
                <w:sz w:val="24"/>
                <w:szCs w:val="24"/>
              </w:rPr>
              <w:t>Adicionar parágrafo.</w:t>
            </w:r>
          </w:p>
          <w:p w14:paraId="50D2DB49" w14:textId="432BD737" w:rsidR="005E7AA4" w:rsidRPr="00D27707" w:rsidRDefault="005E7AA4" w:rsidP="005E7AA4">
            <w:pPr>
              <w:spacing w:before="100" w:beforeAutospacing="1" w:after="100" w:afterAutospacing="1" w:line="270" w:lineRule="atLeast"/>
              <w:jc w:val="both"/>
              <w:rPr>
                <w:rFonts w:ascii="Times New Roman" w:hAnsi="Times New Roman" w:cs="Times New Roman"/>
                <w:color w:val="000000" w:themeColor="text1"/>
                <w:sz w:val="24"/>
                <w:szCs w:val="24"/>
              </w:rPr>
            </w:pPr>
            <w:r w:rsidRPr="00D27707">
              <w:rPr>
                <w:rFonts w:ascii="Times New Roman" w:hAnsi="Times New Roman" w:cs="Times New Roman"/>
                <w:b/>
                <w:bCs/>
                <w:color w:val="000000" w:themeColor="text1"/>
                <w:sz w:val="24"/>
                <w:szCs w:val="24"/>
              </w:rPr>
              <w:t>ARTÍCULO 71. INICIO DE MARCHA.</w:t>
            </w:r>
          </w:p>
          <w:p w14:paraId="633A8CA2" w14:textId="744BFA72" w:rsidR="00197E61" w:rsidRPr="00D27707" w:rsidRDefault="005E7AA4" w:rsidP="005E7AA4">
            <w:pPr>
              <w:jc w:val="both"/>
              <w:rPr>
                <w:rFonts w:ascii="Times New Roman" w:hAnsi="Times New Roman" w:cs="Times New Roman"/>
                <w:color w:val="000000" w:themeColor="text1"/>
                <w:sz w:val="24"/>
                <w:szCs w:val="24"/>
                <w:u w:val="single"/>
              </w:rPr>
            </w:pPr>
            <w:r w:rsidRPr="00D27707">
              <w:rPr>
                <w:rFonts w:ascii="Times New Roman" w:hAnsi="Times New Roman" w:cs="Times New Roman"/>
                <w:b/>
                <w:color w:val="000000" w:themeColor="text1"/>
                <w:sz w:val="24"/>
                <w:szCs w:val="24"/>
                <w:u w:val="single"/>
              </w:rPr>
              <w:t>P</w:t>
            </w:r>
            <w:r w:rsidR="003D6CD4" w:rsidRPr="003D6CD4">
              <w:rPr>
                <w:rStyle w:val="baj"/>
                <w:rFonts w:ascii="Times New Roman" w:hAnsi="Times New Roman" w:cs="Times New Roman"/>
                <w:b/>
                <w:bCs/>
                <w:color w:val="000000" w:themeColor="text1"/>
                <w:sz w:val="24"/>
                <w:szCs w:val="24"/>
                <w:u w:val="single"/>
              </w:rPr>
              <w:t>arágrafo</w:t>
            </w:r>
            <w:r w:rsidRPr="00D27707">
              <w:rPr>
                <w:rFonts w:ascii="Times New Roman" w:hAnsi="Times New Roman" w:cs="Times New Roman"/>
                <w:b/>
                <w:color w:val="000000" w:themeColor="text1"/>
                <w:sz w:val="24"/>
                <w:szCs w:val="24"/>
                <w:u w:val="single"/>
              </w:rPr>
              <w:t>:</w:t>
            </w:r>
            <w:r w:rsidRPr="00D27707">
              <w:rPr>
                <w:rFonts w:ascii="Times New Roman" w:hAnsi="Times New Roman" w:cs="Times New Roman"/>
                <w:color w:val="000000" w:themeColor="text1"/>
                <w:sz w:val="24"/>
                <w:szCs w:val="24"/>
                <w:u w:val="single"/>
              </w:rPr>
              <w:t xml:space="preserve"> Los vehículos que sean cobijados por el artículo 2</w:t>
            </w:r>
            <w:r w:rsidR="00421FB7">
              <w:rPr>
                <w:rFonts w:ascii="Times New Roman" w:hAnsi="Times New Roman" w:cs="Times New Roman"/>
                <w:color w:val="000000" w:themeColor="text1"/>
                <w:sz w:val="24"/>
                <w:szCs w:val="24"/>
                <w:u w:val="single"/>
              </w:rPr>
              <w:t xml:space="preserve">8 parágrafo 3º, de la presente </w:t>
            </w:r>
            <w:r w:rsidR="00D82A55">
              <w:rPr>
                <w:rFonts w:ascii="Times New Roman" w:hAnsi="Times New Roman" w:cs="Times New Roman"/>
                <w:color w:val="000000" w:themeColor="text1"/>
                <w:sz w:val="24"/>
                <w:szCs w:val="24"/>
                <w:u w:val="single"/>
              </w:rPr>
              <w:t>L</w:t>
            </w:r>
            <w:r w:rsidRPr="00D27707">
              <w:rPr>
                <w:rFonts w:ascii="Times New Roman" w:hAnsi="Times New Roman" w:cs="Times New Roman"/>
                <w:color w:val="000000" w:themeColor="text1"/>
                <w:sz w:val="24"/>
                <w:szCs w:val="24"/>
                <w:u w:val="single"/>
              </w:rPr>
              <w:t>ey, deberán inicializar el Tacógrafo con los datos exigidos, antes de iniciar la marcha.</w:t>
            </w:r>
            <w:r w:rsidR="00197E61" w:rsidRPr="00D27707">
              <w:rPr>
                <w:rFonts w:ascii="Times New Roman" w:hAnsi="Times New Roman" w:cs="Times New Roman"/>
                <w:color w:val="000000" w:themeColor="text1"/>
                <w:sz w:val="24"/>
                <w:szCs w:val="24"/>
                <w:u w:val="single"/>
              </w:rPr>
              <w:t xml:space="preserve"> Lo anterior </w:t>
            </w:r>
            <w:r w:rsidR="00197E61" w:rsidRPr="00D27707">
              <w:rPr>
                <w:rFonts w:ascii="Times New Roman" w:hAnsi="Times New Roman" w:cs="Times New Roman"/>
                <w:color w:val="000000" w:themeColor="text1"/>
                <w:sz w:val="24"/>
                <w:szCs w:val="24"/>
                <w:u w:val="single"/>
              </w:rPr>
              <w:lastRenderedPageBreak/>
              <w:t>deberá ir acorde con la normatividad vigente.</w:t>
            </w:r>
          </w:p>
          <w:p w14:paraId="426D028A" w14:textId="034A34A9" w:rsidR="00BD437B" w:rsidRPr="00D27707" w:rsidRDefault="00BD437B">
            <w:pPr>
              <w:jc w:val="both"/>
              <w:rPr>
                <w:rFonts w:ascii="Times New Roman" w:hAnsi="Times New Roman" w:cs="Times New Roman"/>
                <w:i/>
                <w:sz w:val="24"/>
                <w:szCs w:val="24"/>
              </w:rPr>
            </w:pPr>
          </w:p>
        </w:tc>
      </w:tr>
      <w:tr w:rsidR="00524C79" w:rsidRPr="00D27707" w14:paraId="59B770AE" w14:textId="77777777" w:rsidTr="00F741F7">
        <w:tc>
          <w:tcPr>
            <w:tcW w:w="4696" w:type="dxa"/>
          </w:tcPr>
          <w:p w14:paraId="2F5F8885" w14:textId="77777777" w:rsidR="00467C54" w:rsidRPr="00D27707" w:rsidRDefault="00467C54" w:rsidP="00524C79">
            <w:pPr>
              <w:jc w:val="both"/>
              <w:rPr>
                <w:rFonts w:ascii="Times New Roman" w:hAnsi="Times New Roman" w:cs="Times New Roman"/>
                <w:b/>
                <w:sz w:val="24"/>
                <w:szCs w:val="24"/>
              </w:rPr>
            </w:pPr>
          </w:p>
          <w:p w14:paraId="7F052F67" w14:textId="77777777" w:rsidR="00467C54" w:rsidRPr="00D27707" w:rsidRDefault="00467C54" w:rsidP="00524C79">
            <w:pPr>
              <w:jc w:val="both"/>
              <w:rPr>
                <w:rFonts w:ascii="Times New Roman" w:hAnsi="Times New Roman" w:cs="Times New Roman"/>
                <w:b/>
                <w:sz w:val="24"/>
                <w:szCs w:val="24"/>
              </w:rPr>
            </w:pPr>
          </w:p>
          <w:p w14:paraId="04F88180" w14:textId="77777777" w:rsidR="00467C54" w:rsidRPr="00D27707" w:rsidRDefault="00467C54" w:rsidP="00524C79">
            <w:pPr>
              <w:jc w:val="both"/>
              <w:rPr>
                <w:rFonts w:ascii="Times New Roman" w:hAnsi="Times New Roman" w:cs="Times New Roman"/>
                <w:b/>
                <w:sz w:val="24"/>
                <w:szCs w:val="24"/>
              </w:rPr>
            </w:pPr>
          </w:p>
          <w:p w14:paraId="7AC2F49C" w14:textId="77777777" w:rsidR="00524C79" w:rsidRPr="00D27707" w:rsidRDefault="00524C79" w:rsidP="00524C79">
            <w:pPr>
              <w:jc w:val="both"/>
              <w:rPr>
                <w:rFonts w:ascii="Times New Roman" w:hAnsi="Times New Roman" w:cs="Times New Roman"/>
                <w:sz w:val="24"/>
                <w:szCs w:val="24"/>
              </w:rPr>
            </w:pPr>
            <w:r w:rsidRPr="00D27707">
              <w:rPr>
                <w:rFonts w:ascii="Times New Roman" w:hAnsi="Times New Roman" w:cs="Times New Roman"/>
                <w:b/>
                <w:sz w:val="24"/>
                <w:szCs w:val="24"/>
              </w:rPr>
              <w:t>ARTÍCULO 78. ZONAS Y HORARIOS DE ESTACIONAMIENTO ESPECIALES</w:t>
            </w:r>
            <w:r w:rsidRPr="00D27707">
              <w:rPr>
                <w:rFonts w:ascii="Times New Roman" w:hAnsi="Times New Roman" w:cs="Times New Roman"/>
                <w:sz w:val="24"/>
                <w:szCs w:val="24"/>
              </w:rPr>
              <w:t>.</w:t>
            </w:r>
          </w:p>
          <w:p w14:paraId="35631050" w14:textId="3632F45B" w:rsidR="00524C79" w:rsidRPr="00D27707" w:rsidRDefault="00524C79" w:rsidP="00524C79">
            <w:pPr>
              <w:jc w:val="both"/>
              <w:rPr>
                <w:rFonts w:ascii="Times New Roman" w:hAnsi="Times New Roman" w:cs="Times New Roman"/>
                <w:sz w:val="24"/>
                <w:szCs w:val="24"/>
              </w:rPr>
            </w:pPr>
            <w:r w:rsidRPr="00D27707">
              <w:rPr>
                <w:rFonts w:ascii="Times New Roman" w:hAnsi="Times New Roman" w:cs="Times New Roman"/>
                <w:sz w:val="24"/>
                <w:szCs w:val="24"/>
              </w:rPr>
              <w:t>Los conductores que estacionen sus vehículos en los lugares de comercio u obras de construcción de los perímetros urbanos con el objeto de cargar o descargar, deberán hacerlo en zonas y horarios determinados para tal fin.</w:t>
            </w:r>
          </w:p>
          <w:p w14:paraId="1FFC21CB" w14:textId="77777777" w:rsidR="00524C79" w:rsidRPr="00D27707" w:rsidRDefault="00524C79" w:rsidP="00524C79">
            <w:pPr>
              <w:jc w:val="both"/>
              <w:rPr>
                <w:rFonts w:ascii="Times New Roman" w:hAnsi="Times New Roman" w:cs="Times New Roman"/>
                <w:sz w:val="24"/>
                <w:szCs w:val="24"/>
              </w:rPr>
            </w:pPr>
          </w:p>
          <w:p w14:paraId="19B4ACA4" w14:textId="09D63097" w:rsidR="00524C79" w:rsidRPr="00D27707" w:rsidRDefault="00524C79" w:rsidP="00524C79">
            <w:pPr>
              <w:jc w:val="both"/>
              <w:rPr>
                <w:rFonts w:ascii="Times New Roman" w:hAnsi="Times New Roman" w:cs="Times New Roman"/>
                <w:sz w:val="24"/>
                <w:szCs w:val="24"/>
              </w:rPr>
            </w:pPr>
            <w:r w:rsidRPr="00D27707">
              <w:rPr>
                <w:rFonts w:ascii="Times New Roman" w:hAnsi="Times New Roman" w:cs="Times New Roman"/>
                <w:sz w:val="24"/>
                <w:szCs w:val="24"/>
              </w:rPr>
              <w:t>Las entidades públicas o privadas y los propietarios de los locales comerciales no podrán hacer uso del espacio público frente a sus establecimientos para el estacionamiento exclusivo de sus vehículos o el de sus clientes.</w:t>
            </w:r>
          </w:p>
          <w:p w14:paraId="4C4DCEA1" w14:textId="77777777" w:rsidR="00524C79" w:rsidRPr="00D27707" w:rsidRDefault="00524C79" w:rsidP="00524C79">
            <w:pPr>
              <w:jc w:val="both"/>
              <w:rPr>
                <w:rFonts w:ascii="Times New Roman" w:hAnsi="Times New Roman" w:cs="Times New Roman"/>
                <w:sz w:val="24"/>
                <w:szCs w:val="24"/>
              </w:rPr>
            </w:pPr>
          </w:p>
          <w:p w14:paraId="434FD0C4" w14:textId="3C776AED" w:rsidR="00524C79" w:rsidRPr="00D27707" w:rsidRDefault="00524C79" w:rsidP="00524C79">
            <w:pPr>
              <w:jc w:val="both"/>
              <w:rPr>
                <w:rFonts w:ascii="Times New Roman" w:hAnsi="Times New Roman" w:cs="Times New Roman"/>
                <w:sz w:val="24"/>
                <w:szCs w:val="24"/>
              </w:rPr>
            </w:pPr>
            <w:r w:rsidRPr="00D27707">
              <w:rPr>
                <w:rFonts w:ascii="Times New Roman" w:hAnsi="Times New Roman" w:cs="Times New Roman"/>
                <w:sz w:val="24"/>
                <w:szCs w:val="24"/>
              </w:rPr>
              <w:t>Las autoridades de tránsito definirán las horas y zonas para el cargue o descargue</w:t>
            </w:r>
          </w:p>
          <w:p w14:paraId="7A1D0B15" w14:textId="6808CA17" w:rsidR="00524C79" w:rsidRPr="00D27707" w:rsidRDefault="00524C79" w:rsidP="00524C79">
            <w:pPr>
              <w:jc w:val="both"/>
              <w:rPr>
                <w:rFonts w:ascii="Times New Roman" w:hAnsi="Times New Roman" w:cs="Times New Roman"/>
                <w:sz w:val="24"/>
                <w:szCs w:val="24"/>
              </w:rPr>
            </w:pPr>
            <w:r w:rsidRPr="00D27707">
              <w:rPr>
                <w:rFonts w:ascii="Times New Roman" w:hAnsi="Times New Roman" w:cs="Times New Roman"/>
                <w:sz w:val="24"/>
                <w:szCs w:val="24"/>
              </w:rPr>
              <w:t>de mercancías</w:t>
            </w:r>
          </w:p>
        </w:tc>
        <w:tc>
          <w:tcPr>
            <w:tcW w:w="5193" w:type="dxa"/>
          </w:tcPr>
          <w:p w14:paraId="652501F5" w14:textId="77777777" w:rsidR="002F3277" w:rsidRDefault="002F3277" w:rsidP="00BD437B">
            <w:pPr>
              <w:jc w:val="both"/>
              <w:rPr>
                <w:rFonts w:ascii="Times New Roman" w:hAnsi="Times New Roman" w:cs="Times New Roman"/>
                <w:b/>
                <w:sz w:val="24"/>
                <w:szCs w:val="24"/>
              </w:rPr>
            </w:pPr>
          </w:p>
          <w:p w14:paraId="7A9EC5D0" w14:textId="77777777" w:rsidR="00467C54" w:rsidRPr="00D27707" w:rsidRDefault="00BD437B" w:rsidP="00BD437B">
            <w:pPr>
              <w:jc w:val="both"/>
              <w:rPr>
                <w:rFonts w:ascii="Times New Roman" w:hAnsi="Times New Roman" w:cs="Times New Roman"/>
                <w:b/>
                <w:sz w:val="24"/>
                <w:szCs w:val="24"/>
              </w:rPr>
            </w:pPr>
            <w:r w:rsidRPr="00D27707">
              <w:rPr>
                <w:rFonts w:ascii="Times New Roman" w:hAnsi="Times New Roman" w:cs="Times New Roman"/>
                <w:b/>
                <w:sz w:val="24"/>
                <w:szCs w:val="24"/>
              </w:rPr>
              <w:t xml:space="preserve">Tipo cambio: </w:t>
            </w:r>
          </w:p>
          <w:p w14:paraId="0E7843C6" w14:textId="53B84CF8" w:rsidR="00BD437B" w:rsidRPr="00D27707" w:rsidRDefault="00467C54" w:rsidP="00BD437B">
            <w:pPr>
              <w:jc w:val="both"/>
              <w:rPr>
                <w:rFonts w:ascii="Times New Roman" w:hAnsi="Times New Roman" w:cs="Times New Roman"/>
                <w:sz w:val="24"/>
                <w:szCs w:val="24"/>
              </w:rPr>
            </w:pPr>
            <w:r w:rsidRPr="00D27707">
              <w:rPr>
                <w:rFonts w:ascii="Times New Roman" w:hAnsi="Times New Roman" w:cs="Times New Roman"/>
                <w:sz w:val="24"/>
                <w:szCs w:val="24"/>
              </w:rPr>
              <w:t>I</w:t>
            </w:r>
            <w:r w:rsidR="00BD437B" w:rsidRPr="00D27707">
              <w:rPr>
                <w:rFonts w:ascii="Times New Roman" w:hAnsi="Times New Roman" w:cs="Times New Roman"/>
                <w:sz w:val="24"/>
                <w:szCs w:val="24"/>
              </w:rPr>
              <w:t xml:space="preserve">ncorporar </w:t>
            </w:r>
            <w:r w:rsidRPr="00D27707">
              <w:rPr>
                <w:rFonts w:ascii="Times New Roman" w:hAnsi="Times New Roman" w:cs="Times New Roman"/>
                <w:sz w:val="24"/>
                <w:szCs w:val="24"/>
              </w:rPr>
              <w:t>inciso</w:t>
            </w:r>
            <w:r w:rsidR="00F947D1" w:rsidRPr="00D27707">
              <w:rPr>
                <w:rFonts w:ascii="Times New Roman" w:hAnsi="Times New Roman" w:cs="Times New Roman"/>
                <w:sz w:val="24"/>
                <w:szCs w:val="24"/>
              </w:rPr>
              <w:t>.</w:t>
            </w:r>
          </w:p>
          <w:p w14:paraId="098972D9" w14:textId="2C8295F0" w:rsidR="00BD437B" w:rsidRPr="00D27707" w:rsidRDefault="00BD437B" w:rsidP="00BD437B">
            <w:pPr>
              <w:jc w:val="both"/>
              <w:rPr>
                <w:rFonts w:ascii="Times New Roman" w:hAnsi="Times New Roman" w:cs="Times New Roman"/>
                <w:sz w:val="24"/>
                <w:szCs w:val="24"/>
              </w:rPr>
            </w:pPr>
          </w:p>
          <w:p w14:paraId="10605C83" w14:textId="77777777" w:rsidR="00524C79" w:rsidRPr="00D27707" w:rsidRDefault="00524C79" w:rsidP="00524C79">
            <w:pPr>
              <w:jc w:val="both"/>
              <w:rPr>
                <w:rFonts w:ascii="Times New Roman" w:hAnsi="Times New Roman" w:cs="Times New Roman"/>
                <w:sz w:val="24"/>
                <w:szCs w:val="24"/>
              </w:rPr>
            </w:pPr>
            <w:r w:rsidRPr="00D27707">
              <w:rPr>
                <w:rFonts w:ascii="Times New Roman" w:hAnsi="Times New Roman" w:cs="Times New Roman"/>
                <w:b/>
                <w:sz w:val="24"/>
                <w:szCs w:val="24"/>
              </w:rPr>
              <w:t>ARTÍCULO 78. ZONAS Y HORARIOS DE ESTACIONAMIENTO ESPECIALES</w:t>
            </w:r>
            <w:r w:rsidRPr="00D27707">
              <w:rPr>
                <w:rFonts w:ascii="Times New Roman" w:hAnsi="Times New Roman" w:cs="Times New Roman"/>
                <w:sz w:val="24"/>
                <w:szCs w:val="24"/>
              </w:rPr>
              <w:t>.</w:t>
            </w:r>
          </w:p>
          <w:p w14:paraId="35C10408" w14:textId="64F228D2" w:rsidR="00524C79" w:rsidRPr="00D27707" w:rsidRDefault="00524C79" w:rsidP="00524C79">
            <w:pPr>
              <w:jc w:val="both"/>
              <w:rPr>
                <w:rFonts w:ascii="Times New Roman" w:hAnsi="Times New Roman" w:cs="Times New Roman"/>
                <w:sz w:val="24"/>
                <w:szCs w:val="24"/>
              </w:rPr>
            </w:pPr>
            <w:r w:rsidRPr="00D27707">
              <w:rPr>
                <w:rFonts w:ascii="Times New Roman" w:hAnsi="Times New Roman" w:cs="Times New Roman"/>
                <w:sz w:val="24"/>
                <w:szCs w:val="24"/>
              </w:rPr>
              <w:t>Los conductores que estacionen sus vehículos en los lugares de comercio u obras de construcción de los perímetros urbanos con el objeto de cargar o descargar, deberán hacerlo en zonas y horarios determinados para tal fin.</w:t>
            </w:r>
          </w:p>
          <w:p w14:paraId="48C47308" w14:textId="77777777" w:rsidR="00524C79" w:rsidRPr="00D27707" w:rsidRDefault="00524C79" w:rsidP="00524C79">
            <w:pPr>
              <w:jc w:val="both"/>
              <w:rPr>
                <w:rFonts w:ascii="Times New Roman" w:hAnsi="Times New Roman" w:cs="Times New Roman"/>
                <w:sz w:val="24"/>
                <w:szCs w:val="24"/>
              </w:rPr>
            </w:pPr>
          </w:p>
          <w:p w14:paraId="7C78A239" w14:textId="2CCC582A" w:rsidR="00524C79" w:rsidRPr="00D27707" w:rsidRDefault="00524C79" w:rsidP="00524C79">
            <w:pPr>
              <w:jc w:val="both"/>
              <w:rPr>
                <w:rFonts w:ascii="Times New Roman" w:hAnsi="Times New Roman" w:cs="Times New Roman"/>
                <w:sz w:val="24"/>
                <w:szCs w:val="24"/>
              </w:rPr>
            </w:pPr>
            <w:r w:rsidRPr="00D27707">
              <w:rPr>
                <w:rFonts w:ascii="Times New Roman" w:hAnsi="Times New Roman" w:cs="Times New Roman"/>
                <w:sz w:val="24"/>
                <w:szCs w:val="24"/>
              </w:rPr>
              <w:t>Las entidades públicas o privadas y los propietarios de los locales comerciales no podrán hacer uso del espacio público frente a sus establecimientos para el estacionamiento exclusivo de sus vehículos o el de sus clientes.</w:t>
            </w:r>
          </w:p>
          <w:p w14:paraId="3AF44F1B" w14:textId="77777777" w:rsidR="00524C79" w:rsidRPr="00D27707" w:rsidRDefault="00524C79" w:rsidP="00524C79">
            <w:pPr>
              <w:jc w:val="both"/>
              <w:rPr>
                <w:rFonts w:ascii="Times New Roman" w:hAnsi="Times New Roman" w:cs="Times New Roman"/>
                <w:sz w:val="24"/>
                <w:szCs w:val="24"/>
              </w:rPr>
            </w:pPr>
          </w:p>
          <w:p w14:paraId="67141282" w14:textId="54EE9FD1" w:rsidR="00CB0682" w:rsidRPr="00D27707" w:rsidRDefault="00467C54" w:rsidP="00524C79">
            <w:pPr>
              <w:jc w:val="both"/>
              <w:rPr>
                <w:rFonts w:ascii="Times New Roman" w:hAnsi="Times New Roman" w:cs="Times New Roman"/>
                <w:i/>
                <w:sz w:val="24"/>
                <w:szCs w:val="24"/>
                <w:u w:val="single"/>
              </w:rPr>
            </w:pPr>
            <w:r w:rsidRPr="00D27707">
              <w:rPr>
                <w:rFonts w:ascii="Times New Roman" w:hAnsi="Times New Roman" w:cs="Times New Roman"/>
                <w:i/>
                <w:sz w:val="24"/>
                <w:szCs w:val="24"/>
                <w:u w:val="single"/>
              </w:rPr>
              <w:t>El Ministerio de T</w:t>
            </w:r>
            <w:r w:rsidR="00CB0682" w:rsidRPr="00D27707">
              <w:rPr>
                <w:rFonts w:ascii="Times New Roman" w:hAnsi="Times New Roman" w:cs="Times New Roman"/>
                <w:i/>
                <w:sz w:val="24"/>
                <w:szCs w:val="24"/>
                <w:u w:val="single"/>
              </w:rPr>
              <w:t>ransporte y/o la Agencia Nacional de Seguridad Vial, regulará la creación de las zonas de descanso obligatorias.</w:t>
            </w:r>
          </w:p>
          <w:p w14:paraId="759C9CE0" w14:textId="0445066C" w:rsidR="00524C79" w:rsidRPr="00D27707" w:rsidRDefault="00CB0682" w:rsidP="00524C79">
            <w:pPr>
              <w:jc w:val="both"/>
              <w:rPr>
                <w:rFonts w:ascii="Times New Roman" w:hAnsi="Times New Roman" w:cs="Times New Roman"/>
                <w:sz w:val="24"/>
                <w:szCs w:val="24"/>
              </w:rPr>
            </w:pPr>
            <w:r w:rsidRPr="00D27707">
              <w:rPr>
                <w:rFonts w:ascii="Times New Roman" w:hAnsi="Times New Roman" w:cs="Times New Roman"/>
                <w:sz w:val="24"/>
                <w:szCs w:val="24"/>
              </w:rPr>
              <w:t xml:space="preserve"> </w:t>
            </w:r>
          </w:p>
          <w:p w14:paraId="498BA456" w14:textId="38B43D33" w:rsidR="00524C79" w:rsidRPr="00D27707" w:rsidRDefault="00524C79" w:rsidP="00524C79">
            <w:pPr>
              <w:jc w:val="both"/>
              <w:rPr>
                <w:rFonts w:ascii="Times New Roman" w:hAnsi="Times New Roman" w:cs="Times New Roman"/>
                <w:sz w:val="24"/>
                <w:szCs w:val="24"/>
              </w:rPr>
            </w:pPr>
            <w:r w:rsidRPr="00D27707">
              <w:rPr>
                <w:rFonts w:ascii="Times New Roman" w:hAnsi="Times New Roman" w:cs="Times New Roman"/>
                <w:sz w:val="24"/>
                <w:szCs w:val="24"/>
              </w:rPr>
              <w:t>Las autoridades de tránsito definirán las horas y zonas para el cargue o descargue</w:t>
            </w:r>
          </w:p>
          <w:p w14:paraId="473F128C" w14:textId="0D2C55CE" w:rsidR="00524C79" w:rsidRPr="00D27707" w:rsidRDefault="00524C79" w:rsidP="00524C79">
            <w:pPr>
              <w:jc w:val="both"/>
              <w:rPr>
                <w:rFonts w:ascii="Times New Roman" w:hAnsi="Times New Roman" w:cs="Times New Roman"/>
                <w:sz w:val="24"/>
                <w:szCs w:val="24"/>
              </w:rPr>
            </w:pPr>
            <w:r w:rsidRPr="00D27707">
              <w:rPr>
                <w:rFonts w:ascii="Times New Roman" w:hAnsi="Times New Roman" w:cs="Times New Roman"/>
                <w:sz w:val="24"/>
                <w:szCs w:val="24"/>
              </w:rPr>
              <w:t>de mercancías</w:t>
            </w:r>
          </w:p>
        </w:tc>
      </w:tr>
      <w:tr w:rsidR="00897760" w:rsidRPr="00D27707" w14:paraId="239B1D6A" w14:textId="77777777" w:rsidTr="00F741F7">
        <w:tc>
          <w:tcPr>
            <w:tcW w:w="4696" w:type="dxa"/>
          </w:tcPr>
          <w:p w14:paraId="302E5A93" w14:textId="77777777" w:rsidR="00D6239F" w:rsidRDefault="00D6239F" w:rsidP="00D6239F">
            <w:pPr>
              <w:jc w:val="both"/>
              <w:rPr>
                <w:rFonts w:ascii="Times New Roman" w:hAnsi="Times New Roman" w:cs="Times New Roman"/>
                <w:b/>
                <w:sz w:val="24"/>
                <w:szCs w:val="24"/>
              </w:rPr>
            </w:pPr>
          </w:p>
          <w:p w14:paraId="4D65BCB9" w14:textId="12C52523" w:rsidR="00897760" w:rsidRPr="00D27707" w:rsidRDefault="00EA6B38" w:rsidP="00D6239F">
            <w:pPr>
              <w:jc w:val="both"/>
              <w:rPr>
                <w:rFonts w:ascii="Times New Roman" w:hAnsi="Times New Roman" w:cs="Times New Roman"/>
                <w:b/>
                <w:sz w:val="24"/>
                <w:szCs w:val="24"/>
              </w:rPr>
            </w:pPr>
            <w:r w:rsidRPr="00D27707">
              <w:rPr>
                <w:rFonts w:ascii="Times New Roman" w:hAnsi="Times New Roman" w:cs="Times New Roman"/>
                <w:b/>
                <w:sz w:val="24"/>
                <w:szCs w:val="24"/>
              </w:rPr>
              <w:t>ARTÍCULO 131. MULTAS</w:t>
            </w:r>
            <w:r w:rsidR="00D6239F">
              <w:rPr>
                <w:rFonts w:ascii="Times New Roman" w:hAnsi="Times New Roman" w:cs="Times New Roman"/>
                <w:b/>
                <w:sz w:val="24"/>
                <w:szCs w:val="24"/>
              </w:rPr>
              <w:t>.</w:t>
            </w:r>
            <w:r w:rsidRPr="00D27707">
              <w:rPr>
                <w:rFonts w:ascii="Times New Roman" w:hAnsi="Times New Roman" w:cs="Times New Roman"/>
                <w:sz w:val="24"/>
                <w:szCs w:val="24"/>
              </w:rPr>
              <w:t xml:space="preserve"> </w:t>
            </w:r>
          </w:p>
        </w:tc>
        <w:tc>
          <w:tcPr>
            <w:tcW w:w="5193" w:type="dxa"/>
          </w:tcPr>
          <w:p w14:paraId="451EBC11" w14:textId="77777777" w:rsidR="002E4298" w:rsidRDefault="002E4298" w:rsidP="00215839">
            <w:pPr>
              <w:jc w:val="both"/>
              <w:rPr>
                <w:rFonts w:ascii="Times New Roman" w:hAnsi="Times New Roman" w:cs="Times New Roman"/>
                <w:b/>
                <w:sz w:val="24"/>
                <w:szCs w:val="24"/>
              </w:rPr>
            </w:pPr>
          </w:p>
          <w:p w14:paraId="666EEB40" w14:textId="77777777" w:rsidR="00953F9A" w:rsidRPr="00D27707" w:rsidRDefault="001D625D" w:rsidP="00215839">
            <w:pPr>
              <w:jc w:val="both"/>
              <w:rPr>
                <w:rFonts w:ascii="Times New Roman" w:hAnsi="Times New Roman" w:cs="Times New Roman"/>
                <w:b/>
                <w:sz w:val="24"/>
                <w:szCs w:val="24"/>
              </w:rPr>
            </w:pPr>
            <w:r w:rsidRPr="00D27707">
              <w:rPr>
                <w:rFonts w:ascii="Times New Roman" w:hAnsi="Times New Roman" w:cs="Times New Roman"/>
                <w:b/>
                <w:sz w:val="24"/>
                <w:szCs w:val="24"/>
              </w:rPr>
              <w:t xml:space="preserve">Tipo cambio: </w:t>
            </w:r>
          </w:p>
          <w:p w14:paraId="749107CC" w14:textId="6AD944E3" w:rsidR="004D412E" w:rsidRPr="00DA04D0" w:rsidRDefault="00953F9A" w:rsidP="00215839">
            <w:pPr>
              <w:jc w:val="both"/>
              <w:rPr>
                <w:rFonts w:ascii="Times New Roman" w:hAnsi="Times New Roman" w:cs="Times New Roman"/>
                <w:sz w:val="24"/>
                <w:szCs w:val="24"/>
              </w:rPr>
            </w:pPr>
            <w:r w:rsidRPr="00DA04D0">
              <w:rPr>
                <w:rFonts w:ascii="Times New Roman" w:hAnsi="Times New Roman" w:cs="Times New Roman"/>
                <w:sz w:val="24"/>
                <w:szCs w:val="24"/>
              </w:rPr>
              <w:t>Incorporar</w:t>
            </w:r>
            <w:r w:rsidR="001D625D" w:rsidRPr="00DA04D0">
              <w:rPr>
                <w:rFonts w:ascii="Times New Roman" w:hAnsi="Times New Roman" w:cs="Times New Roman"/>
                <w:sz w:val="24"/>
                <w:szCs w:val="24"/>
              </w:rPr>
              <w:t xml:space="preserve"> </w:t>
            </w:r>
            <w:r w:rsidRPr="00DA04D0">
              <w:rPr>
                <w:rFonts w:ascii="Times New Roman" w:hAnsi="Times New Roman" w:cs="Times New Roman"/>
                <w:sz w:val="24"/>
                <w:szCs w:val="24"/>
              </w:rPr>
              <w:t>literales</w:t>
            </w:r>
            <w:r w:rsidR="00F947D1" w:rsidRPr="00DA04D0">
              <w:rPr>
                <w:rFonts w:ascii="Times New Roman" w:hAnsi="Times New Roman" w:cs="Times New Roman"/>
                <w:sz w:val="24"/>
                <w:szCs w:val="24"/>
              </w:rPr>
              <w:t xml:space="preserve"> a las secciones (B), (C) </w:t>
            </w:r>
            <w:r w:rsidR="00A93D28" w:rsidRPr="00DA04D0">
              <w:rPr>
                <w:rFonts w:ascii="Times New Roman" w:hAnsi="Times New Roman" w:cs="Times New Roman"/>
                <w:sz w:val="24"/>
                <w:szCs w:val="24"/>
              </w:rPr>
              <w:t xml:space="preserve">y (D) del </w:t>
            </w:r>
            <w:r w:rsidR="00880418" w:rsidRPr="00DA04D0">
              <w:rPr>
                <w:rFonts w:ascii="Times New Roman" w:hAnsi="Times New Roman" w:cs="Times New Roman"/>
                <w:sz w:val="24"/>
                <w:szCs w:val="24"/>
              </w:rPr>
              <w:t>artículo</w:t>
            </w:r>
            <w:r w:rsidR="00A93D28" w:rsidRPr="00DA04D0">
              <w:rPr>
                <w:rFonts w:ascii="Times New Roman" w:hAnsi="Times New Roman" w:cs="Times New Roman"/>
                <w:sz w:val="24"/>
                <w:szCs w:val="24"/>
              </w:rPr>
              <w:t xml:space="preserve"> 131.</w:t>
            </w:r>
          </w:p>
          <w:p w14:paraId="6512316C" w14:textId="77777777" w:rsidR="00F947D1" w:rsidRPr="00D27707" w:rsidRDefault="00F947D1" w:rsidP="00215839">
            <w:pPr>
              <w:jc w:val="both"/>
              <w:rPr>
                <w:rFonts w:ascii="Times New Roman" w:hAnsi="Times New Roman" w:cs="Times New Roman"/>
                <w:b/>
                <w:sz w:val="24"/>
                <w:szCs w:val="24"/>
              </w:rPr>
            </w:pPr>
          </w:p>
          <w:p w14:paraId="4C1831F8" w14:textId="6902C94D" w:rsidR="00897760" w:rsidRPr="00D27707" w:rsidRDefault="00A93D28" w:rsidP="00215839">
            <w:pPr>
              <w:jc w:val="both"/>
              <w:rPr>
                <w:rFonts w:ascii="Times New Roman" w:hAnsi="Times New Roman" w:cs="Times New Roman"/>
                <w:sz w:val="24"/>
                <w:szCs w:val="24"/>
              </w:rPr>
            </w:pPr>
            <w:r w:rsidRPr="00D27707">
              <w:rPr>
                <w:rFonts w:ascii="Times New Roman" w:hAnsi="Times New Roman" w:cs="Times New Roman"/>
                <w:b/>
                <w:sz w:val="24"/>
                <w:szCs w:val="24"/>
              </w:rPr>
              <w:t>ARTÍCULO 131. MULTAS</w:t>
            </w:r>
            <w:r w:rsidR="00D6239F">
              <w:rPr>
                <w:rFonts w:ascii="Times New Roman" w:hAnsi="Times New Roman" w:cs="Times New Roman"/>
                <w:b/>
                <w:sz w:val="24"/>
                <w:szCs w:val="24"/>
              </w:rPr>
              <w:t>.</w:t>
            </w:r>
            <w:r w:rsidR="004D412E" w:rsidRPr="00D6239F">
              <w:rPr>
                <w:rFonts w:ascii="Times New Roman" w:hAnsi="Times New Roman" w:cs="Times New Roman"/>
                <w:sz w:val="24"/>
                <w:szCs w:val="24"/>
              </w:rPr>
              <w:t xml:space="preserve"> </w:t>
            </w:r>
            <w:r w:rsidR="00D6239F" w:rsidRPr="00D6239F">
              <w:rPr>
                <w:rFonts w:ascii="Times New Roman" w:hAnsi="Times New Roman" w:cs="Times New Roman"/>
                <w:sz w:val="24"/>
                <w:szCs w:val="24"/>
              </w:rPr>
              <w:t>Los infractores de las normas de tránsito serán sancionados con la imposición de multas, de acuerdo con el tipo de infracción así:</w:t>
            </w:r>
          </w:p>
          <w:p w14:paraId="7CB36688" w14:textId="77777777" w:rsidR="00953F9A" w:rsidRPr="00D27707" w:rsidRDefault="00953F9A" w:rsidP="00215839">
            <w:pPr>
              <w:jc w:val="both"/>
              <w:rPr>
                <w:rFonts w:ascii="Times New Roman" w:hAnsi="Times New Roman" w:cs="Times New Roman"/>
                <w:sz w:val="24"/>
                <w:szCs w:val="24"/>
              </w:rPr>
            </w:pPr>
          </w:p>
          <w:p w14:paraId="406630D3" w14:textId="2BE1908F" w:rsidR="00A93D28" w:rsidRPr="00D27707" w:rsidRDefault="00D26D3A" w:rsidP="00A93D28">
            <w:pPr>
              <w:jc w:val="both"/>
              <w:rPr>
                <w:rFonts w:ascii="Times New Roman" w:hAnsi="Times New Roman" w:cs="Times New Roman"/>
                <w:sz w:val="24"/>
                <w:szCs w:val="24"/>
              </w:rPr>
            </w:pPr>
            <w:r>
              <w:rPr>
                <w:rFonts w:ascii="Times New Roman" w:hAnsi="Times New Roman" w:cs="Times New Roman"/>
                <w:sz w:val="24"/>
                <w:szCs w:val="24"/>
              </w:rPr>
              <w:t>B.</w:t>
            </w:r>
            <w:r w:rsidR="00A93D28" w:rsidRPr="00D27707">
              <w:rPr>
                <w:rFonts w:ascii="Times New Roman" w:hAnsi="Times New Roman" w:cs="Times New Roman"/>
                <w:sz w:val="24"/>
                <w:szCs w:val="24"/>
              </w:rPr>
              <w:t xml:space="preserve"> Será sancionado con multa equivalente a ocho (8) salarios mínimos legales diarios vigentes</w:t>
            </w:r>
            <w:r w:rsidR="00D6239F">
              <w:rPr>
                <w:rFonts w:ascii="Times New Roman" w:hAnsi="Times New Roman" w:cs="Times New Roman"/>
                <w:sz w:val="24"/>
                <w:szCs w:val="24"/>
              </w:rPr>
              <w:t xml:space="preserve"> (SMLDV)</w:t>
            </w:r>
            <w:r w:rsidR="00A93D28" w:rsidRPr="00D27707">
              <w:rPr>
                <w:rFonts w:ascii="Times New Roman" w:hAnsi="Times New Roman" w:cs="Times New Roman"/>
                <w:sz w:val="24"/>
                <w:szCs w:val="24"/>
              </w:rPr>
              <w:t>, el conductor</w:t>
            </w:r>
            <w:r w:rsidR="00D6239F">
              <w:rPr>
                <w:rFonts w:ascii="Times New Roman" w:hAnsi="Times New Roman" w:cs="Times New Roman"/>
                <w:sz w:val="24"/>
                <w:szCs w:val="24"/>
              </w:rPr>
              <w:t xml:space="preserve"> y/o propietario</w:t>
            </w:r>
            <w:r w:rsidR="00A93D28" w:rsidRPr="00D27707">
              <w:rPr>
                <w:rFonts w:ascii="Times New Roman" w:hAnsi="Times New Roman" w:cs="Times New Roman"/>
                <w:sz w:val="24"/>
                <w:szCs w:val="24"/>
              </w:rPr>
              <w:t xml:space="preserve"> de un vehículo automotor que incurra en cualquiera</w:t>
            </w:r>
          </w:p>
          <w:p w14:paraId="5EFB0322" w14:textId="77777777" w:rsidR="00A93D28" w:rsidRPr="00D27707" w:rsidRDefault="00A93D28" w:rsidP="00A93D28">
            <w:pPr>
              <w:jc w:val="both"/>
              <w:rPr>
                <w:rFonts w:ascii="Times New Roman" w:hAnsi="Times New Roman" w:cs="Times New Roman"/>
                <w:sz w:val="24"/>
                <w:szCs w:val="24"/>
              </w:rPr>
            </w:pPr>
            <w:r w:rsidRPr="00D27707">
              <w:rPr>
                <w:rFonts w:ascii="Times New Roman" w:hAnsi="Times New Roman" w:cs="Times New Roman"/>
                <w:sz w:val="24"/>
                <w:szCs w:val="24"/>
              </w:rPr>
              <w:t>de las siguientes infracciones:</w:t>
            </w:r>
          </w:p>
          <w:p w14:paraId="2DF48387" w14:textId="60DE220D" w:rsidR="00A93D28" w:rsidRPr="00D27707" w:rsidRDefault="00F947D1" w:rsidP="00945EFC">
            <w:pPr>
              <w:pStyle w:val="Prrafodelista"/>
              <w:numPr>
                <w:ilvl w:val="0"/>
                <w:numId w:val="17"/>
              </w:numPr>
              <w:jc w:val="both"/>
              <w:rPr>
                <w:rFonts w:ascii="Times New Roman" w:hAnsi="Times New Roman" w:cs="Times New Roman"/>
                <w:i/>
                <w:sz w:val="24"/>
                <w:szCs w:val="24"/>
                <w:u w:val="single"/>
              </w:rPr>
            </w:pPr>
            <w:r w:rsidRPr="00D27707">
              <w:rPr>
                <w:rFonts w:ascii="Times New Roman" w:hAnsi="Times New Roman" w:cs="Times New Roman"/>
                <w:i/>
                <w:sz w:val="24"/>
                <w:szCs w:val="24"/>
                <w:u w:val="single"/>
              </w:rPr>
              <w:t xml:space="preserve">B.24. </w:t>
            </w:r>
            <w:r w:rsidR="00953F9A" w:rsidRPr="00D27707">
              <w:rPr>
                <w:rFonts w:ascii="Times New Roman" w:hAnsi="Times New Roman" w:cs="Times New Roman"/>
                <w:i/>
                <w:sz w:val="24"/>
                <w:szCs w:val="24"/>
                <w:u w:val="single"/>
              </w:rPr>
              <w:t>Cumplir el</w:t>
            </w:r>
            <w:r w:rsidR="00DA652D">
              <w:rPr>
                <w:rFonts w:ascii="Times New Roman" w:hAnsi="Times New Roman" w:cs="Times New Roman"/>
                <w:i/>
                <w:sz w:val="24"/>
                <w:szCs w:val="24"/>
                <w:u w:val="single"/>
              </w:rPr>
              <w:t xml:space="preserve"> periodo de descanso en zona no autorizada</w:t>
            </w:r>
            <w:r w:rsidR="00A91286" w:rsidRPr="00D27707">
              <w:rPr>
                <w:rFonts w:ascii="Times New Roman" w:hAnsi="Times New Roman" w:cs="Times New Roman"/>
                <w:i/>
                <w:sz w:val="24"/>
                <w:szCs w:val="24"/>
                <w:u w:val="single"/>
              </w:rPr>
              <w:t xml:space="preserve"> u obstaculizar la vía </w:t>
            </w:r>
            <w:r w:rsidR="007E7C27" w:rsidRPr="00D27707">
              <w:rPr>
                <w:rFonts w:ascii="Times New Roman" w:hAnsi="Times New Roman" w:cs="Times New Roman"/>
                <w:i/>
                <w:sz w:val="24"/>
                <w:szCs w:val="24"/>
                <w:u w:val="single"/>
              </w:rPr>
              <w:t>pública</w:t>
            </w:r>
            <w:r w:rsidR="00A91286" w:rsidRPr="00D27707">
              <w:rPr>
                <w:rFonts w:ascii="Times New Roman" w:hAnsi="Times New Roman" w:cs="Times New Roman"/>
                <w:i/>
                <w:sz w:val="24"/>
                <w:szCs w:val="24"/>
                <w:u w:val="single"/>
              </w:rPr>
              <w:t xml:space="preserve"> para ello</w:t>
            </w:r>
            <w:r w:rsidR="00880418" w:rsidRPr="00D27707">
              <w:rPr>
                <w:rFonts w:ascii="Times New Roman" w:hAnsi="Times New Roman" w:cs="Times New Roman"/>
                <w:i/>
                <w:sz w:val="24"/>
                <w:szCs w:val="24"/>
                <w:u w:val="single"/>
              </w:rPr>
              <w:t>.</w:t>
            </w:r>
          </w:p>
          <w:p w14:paraId="4B1632AD" w14:textId="77777777" w:rsidR="007E4059" w:rsidRPr="00D27707" w:rsidRDefault="007E4059" w:rsidP="00A91286">
            <w:pPr>
              <w:jc w:val="both"/>
              <w:rPr>
                <w:rFonts w:ascii="Times New Roman" w:hAnsi="Times New Roman" w:cs="Times New Roman"/>
                <w:sz w:val="24"/>
                <w:szCs w:val="24"/>
              </w:rPr>
            </w:pPr>
          </w:p>
          <w:p w14:paraId="48F9488B" w14:textId="57C5673B" w:rsidR="00A91286" w:rsidRPr="00D27707" w:rsidRDefault="00A91286" w:rsidP="00A91286">
            <w:pPr>
              <w:jc w:val="both"/>
              <w:rPr>
                <w:rFonts w:ascii="Times New Roman" w:hAnsi="Times New Roman" w:cs="Times New Roman"/>
                <w:sz w:val="24"/>
                <w:szCs w:val="24"/>
              </w:rPr>
            </w:pPr>
            <w:r w:rsidRPr="00D27707">
              <w:rPr>
                <w:rFonts w:ascii="Times New Roman" w:hAnsi="Times New Roman" w:cs="Times New Roman"/>
                <w:sz w:val="24"/>
                <w:szCs w:val="24"/>
              </w:rPr>
              <w:t>C. Será sancionado con multa equivalente a quince (15) salarios mínimos legales</w:t>
            </w:r>
          </w:p>
          <w:p w14:paraId="1E60E852" w14:textId="6394A94D" w:rsidR="00A91286" w:rsidRPr="00D27707" w:rsidRDefault="00A91286" w:rsidP="00A91286">
            <w:pPr>
              <w:jc w:val="both"/>
              <w:rPr>
                <w:rFonts w:ascii="Times New Roman" w:hAnsi="Times New Roman" w:cs="Times New Roman"/>
                <w:sz w:val="24"/>
                <w:szCs w:val="24"/>
              </w:rPr>
            </w:pPr>
            <w:r w:rsidRPr="00D27707">
              <w:rPr>
                <w:rFonts w:ascii="Times New Roman" w:hAnsi="Times New Roman" w:cs="Times New Roman"/>
                <w:sz w:val="24"/>
                <w:szCs w:val="24"/>
              </w:rPr>
              <w:t>diarios vigentes</w:t>
            </w:r>
            <w:r w:rsidR="00D6239F">
              <w:rPr>
                <w:rFonts w:ascii="Times New Roman" w:hAnsi="Times New Roman" w:cs="Times New Roman"/>
                <w:sz w:val="24"/>
                <w:szCs w:val="24"/>
              </w:rPr>
              <w:t xml:space="preserve"> (SMLDV)</w:t>
            </w:r>
            <w:r w:rsidRPr="00D27707">
              <w:rPr>
                <w:rFonts w:ascii="Times New Roman" w:hAnsi="Times New Roman" w:cs="Times New Roman"/>
                <w:sz w:val="24"/>
                <w:szCs w:val="24"/>
              </w:rPr>
              <w:t xml:space="preserve">, el conductor </w:t>
            </w:r>
            <w:r w:rsidR="00D6239F">
              <w:rPr>
                <w:rFonts w:ascii="Times New Roman" w:hAnsi="Times New Roman" w:cs="Times New Roman"/>
                <w:sz w:val="24"/>
                <w:szCs w:val="24"/>
              </w:rPr>
              <w:t xml:space="preserve">y/o propietario </w:t>
            </w:r>
            <w:r w:rsidRPr="00D27707">
              <w:rPr>
                <w:rFonts w:ascii="Times New Roman" w:hAnsi="Times New Roman" w:cs="Times New Roman"/>
                <w:sz w:val="24"/>
                <w:szCs w:val="24"/>
              </w:rPr>
              <w:t>de un vehículo automotor que incurra en cualquiera</w:t>
            </w:r>
          </w:p>
          <w:p w14:paraId="16BE49EC" w14:textId="77777777" w:rsidR="00880418" w:rsidRPr="00D27707" w:rsidRDefault="00A91286">
            <w:pPr>
              <w:jc w:val="both"/>
              <w:rPr>
                <w:rFonts w:ascii="Times New Roman" w:hAnsi="Times New Roman" w:cs="Times New Roman"/>
                <w:sz w:val="24"/>
                <w:szCs w:val="24"/>
              </w:rPr>
            </w:pPr>
            <w:r w:rsidRPr="00D27707">
              <w:rPr>
                <w:rFonts w:ascii="Times New Roman" w:hAnsi="Times New Roman" w:cs="Times New Roman"/>
                <w:sz w:val="24"/>
                <w:szCs w:val="24"/>
              </w:rPr>
              <w:t>de las siguientes infracciones:</w:t>
            </w:r>
          </w:p>
          <w:p w14:paraId="22C8BECB" w14:textId="3CBAF2F9" w:rsidR="00A91286" w:rsidRPr="00D27707" w:rsidRDefault="00F947D1" w:rsidP="00945EFC">
            <w:pPr>
              <w:pStyle w:val="Prrafodelista"/>
              <w:numPr>
                <w:ilvl w:val="0"/>
                <w:numId w:val="16"/>
              </w:numPr>
              <w:jc w:val="both"/>
              <w:rPr>
                <w:rFonts w:ascii="Times New Roman" w:hAnsi="Times New Roman" w:cs="Times New Roman"/>
                <w:i/>
                <w:sz w:val="24"/>
                <w:szCs w:val="24"/>
                <w:u w:val="single"/>
              </w:rPr>
            </w:pPr>
            <w:r w:rsidRPr="00D27707">
              <w:rPr>
                <w:rFonts w:ascii="Times New Roman" w:hAnsi="Times New Roman" w:cs="Times New Roman"/>
                <w:i/>
                <w:sz w:val="24"/>
                <w:szCs w:val="24"/>
                <w:u w:val="single"/>
              </w:rPr>
              <w:t xml:space="preserve">C.40. </w:t>
            </w:r>
            <w:r w:rsidR="00A91286" w:rsidRPr="00D27707">
              <w:rPr>
                <w:rFonts w:ascii="Times New Roman" w:hAnsi="Times New Roman" w:cs="Times New Roman"/>
                <w:i/>
                <w:sz w:val="24"/>
                <w:szCs w:val="24"/>
                <w:u w:val="single"/>
              </w:rPr>
              <w:t xml:space="preserve">Conducir </w:t>
            </w:r>
            <w:r w:rsidR="00953F9A" w:rsidRPr="00D27707">
              <w:rPr>
                <w:rFonts w:ascii="Times New Roman" w:hAnsi="Times New Roman" w:cs="Times New Roman"/>
                <w:i/>
                <w:sz w:val="24"/>
                <w:szCs w:val="24"/>
                <w:u w:val="single"/>
              </w:rPr>
              <w:t xml:space="preserve">un </w:t>
            </w:r>
            <w:r w:rsidR="00A91286" w:rsidRPr="00D27707">
              <w:rPr>
                <w:rFonts w:ascii="Times New Roman" w:hAnsi="Times New Roman" w:cs="Times New Roman"/>
                <w:i/>
                <w:sz w:val="24"/>
                <w:szCs w:val="24"/>
                <w:u w:val="single"/>
              </w:rPr>
              <w:t xml:space="preserve">vehículo que requiera el uso de </w:t>
            </w:r>
            <w:r w:rsidR="007E7C27" w:rsidRPr="00D27707">
              <w:rPr>
                <w:rFonts w:ascii="Times New Roman" w:hAnsi="Times New Roman" w:cs="Times New Roman"/>
                <w:i/>
                <w:sz w:val="24"/>
                <w:szCs w:val="24"/>
                <w:u w:val="single"/>
              </w:rPr>
              <w:t>tacógrafo</w:t>
            </w:r>
            <w:r w:rsidR="00633EDC">
              <w:rPr>
                <w:rFonts w:ascii="Times New Roman" w:hAnsi="Times New Roman" w:cs="Times New Roman"/>
                <w:i/>
                <w:sz w:val="24"/>
                <w:szCs w:val="24"/>
                <w:u w:val="single"/>
              </w:rPr>
              <w:t>,</w:t>
            </w:r>
            <w:r w:rsidR="00A91286" w:rsidRPr="00D27707">
              <w:rPr>
                <w:rFonts w:ascii="Times New Roman" w:hAnsi="Times New Roman" w:cs="Times New Roman"/>
                <w:i/>
                <w:sz w:val="24"/>
                <w:szCs w:val="24"/>
                <w:u w:val="single"/>
              </w:rPr>
              <w:t xml:space="preserve"> con tarjeta de </w:t>
            </w:r>
            <w:r w:rsidR="0049093D" w:rsidRPr="00D27707">
              <w:rPr>
                <w:rFonts w:ascii="Times New Roman" w:hAnsi="Times New Roman" w:cs="Times New Roman"/>
                <w:i/>
                <w:sz w:val="24"/>
                <w:szCs w:val="24"/>
                <w:u w:val="single"/>
              </w:rPr>
              <w:t>registro de datos</w:t>
            </w:r>
            <w:r w:rsidR="00A91286" w:rsidRPr="00D27707">
              <w:rPr>
                <w:rFonts w:ascii="Times New Roman" w:hAnsi="Times New Roman" w:cs="Times New Roman"/>
                <w:i/>
                <w:sz w:val="24"/>
                <w:szCs w:val="24"/>
                <w:u w:val="single"/>
              </w:rPr>
              <w:t xml:space="preserve"> diferente a la del conductor</w:t>
            </w:r>
            <w:r w:rsidR="00EA6B38" w:rsidRPr="00D27707">
              <w:rPr>
                <w:rFonts w:ascii="Times New Roman" w:hAnsi="Times New Roman" w:cs="Times New Roman"/>
                <w:i/>
                <w:sz w:val="24"/>
                <w:szCs w:val="24"/>
                <w:u w:val="single"/>
              </w:rPr>
              <w:t xml:space="preserve"> del </w:t>
            </w:r>
            <w:r w:rsidR="0048341D" w:rsidRPr="00D27707">
              <w:rPr>
                <w:rFonts w:ascii="Times New Roman" w:hAnsi="Times New Roman" w:cs="Times New Roman"/>
                <w:i/>
                <w:sz w:val="24"/>
                <w:szCs w:val="24"/>
                <w:u w:val="single"/>
              </w:rPr>
              <w:t>vehículo</w:t>
            </w:r>
            <w:r w:rsidR="00A91286" w:rsidRPr="00D27707">
              <w:rPr>
                <w:rFonts w:ascii="Times New Roman" w:hAnsi="Times New Roman" w:cs="Times New Roman"/>
                <w:i/>
                <w:sz w:val="24"/>
                <w:szCs w:val="24"/>
                <w:u w:val="single"/>
              </w:rPr>
              <w:t>.</w:t>
            </w:r>
          </w:p>
          <w:p w14:paraId="745BD7EE" w14:textId="77777777" w:rsidR="007E4059" w:rsidRPr="00D27707" w:rsidRDefault="007E4059">
            <w:pPr>
              <w:jc w:val="both"/>
              <w:rPr>
                <w:rFonts w:ascii="Times New Roman" w:hAnsi="Times New Roman" w:cs="Times New Roman"/>
                <w:sz w:val="24"/>
                <w:szCs w:val="24"/>
              </w:rPr>
            </w:pPr>
          </w:p>
          <w:p w14:paraId="367E58F7" w14:textId="77777777" w:rsidR="007E4059" w:rsidRPr="00D27707" w:rsidRDefault="007E4059" w:rsidP="007E4059">
            <w:pPr>
              <w:jc w:val="both"/>
              <w:rPr>
                <w:rFonts w:ascii="Times New Roman" w:hAnsi="Times New Roman" w:cs="Times New Roman"/>
                <w:sz w:val="24"/>
                <w:szCs w:val="24"/>
              </w:rPr>
            </w:pPr>
            <w:r w:rsidRPr="00D27707">
              <w:rPr>
                <w:rFonts w:ascii="Times New Roman" w:hAnsi="Times New Roman" w:cs="Times New Roman"/>
                <w:sz w:val="24"/>
                <w:szCs w:val="24"/>
              </w:rPr>
              <w:t>D. Será sancionado con multa equivalente a treinta (30) salarios mínimos legales</w:t>
            </w:r>
          </w:p>
          <w:p w14:paraId="2827CCCE" w14:textId="728EBC7A" w:rsidR="007E4059" w:rsidRPr="00D27707" w:rsidRDefault="007E4059" w:rsidP="007E4059">
            <w:pPr>
              <w:jc w:val="both"/>
              <w:rPr>
                <w:rFonts w:ascii="Times New Roman" w:hAnsi="Times New Roman" w:cs="Times New Roman"/>
                <w:sz w:val="24"/>
                <w:szCs w:val="24"/>
              </w:rPr>
            </w:pPr>
            <w:r w:rsidRPr="00D27707">
              <w:rPr>
                <w:rFonts w:ascii="Times New Roman" w:hAnsi="Times New Roman" w:cs="Times New Roman"/>
                <w:sz w:val="24"/>
                <w:szCs w:val="24"/>
              </w:rPr>
              <w:t>diarios vigentes</w:t>
            </w:r>
            <w:r w:rsidR="00D6239F">
              <w:rPr>
                <w:rFonts w:ascii="Times New Roman" w:hAnsi="Times New Roman" w:cs="Times New Roman"/>
                <w:sz w:val="24"/>
                <w:szCs w:val="24"/>
              </w:rPr>
              <w:t xml:space="preserve"> (SMLDV)</w:t>
            </w:r>
            <w:r w:rsidRPr="00D27707">
              <w:rPr>
                <w:rFonts w:ascii="Times New Roman" w:hAnsi="Times New Roman" w:cs="Times New Roman"/>
                <w:sz w:val="24"/>
                <w:szCs w:val="24"/>
              </w:rPr>
              <w:t xml:space="preserve">, el conductor </w:t>
            </w:r>
            <w:r w:rsidR="00D6239F">
              <w:rPr>
                <w:rFonts w:ascii="Times New Roman" w:hAnsi="Times New Roman" w:cs="Times New Roman"/>
                <w:sz w:val="24"/>
                <w:szCs w:val="24"/>
              </w:rPr>
              <w:t xml:space="preserve">y/o propietario </w:t>
            </w:r>
            <w:r w:rsidRPr="00D27707">
              <w:rPr>
                <w:rFonts w:ascii="Times New Roman" w:hAnsi="Times New Roman" w:cs="Times New Roman"/>
                <w:sz w:val="24"/>
                <w:szCs w:val="24"/>
              </w:rPr>
              <w:t>de un vehículo automotor que incurra en cualquiera</w:t>
            </w:r>
          </w:p>
          <w:p w14:paraId="0AF97EF6" w14:textId="77777777" w:rsidR="007E4059" w:rsidRPr="00D27707" w:rsidRDefault="007E4059">
            <w:pPr>
              <w:jc w:val="both"/>
              <w:rPr>
                <w:rFonts w:ascii="Times New Roman" w:hAnsi="Times New Roman" w:cs="Times New Roman"/>
                <w:sz w:val="24"/>
                <w:szCs w:val="24"/>
              </w:rPr>
            </w:pPr>
            <w:r w:rsidRPr="00D27707">
              <w:rPr>
                <w:rFonts w:ascii="Times New Roman" w:hAnsi="Times New Roman" w:cs="Times New Roman"/>
                <w:sz w:val="24"/>
                <w:szCs w:val="24"/>
              </w:rPr>
              <w:t>de las siguientes infracciones:</w:t>
            </w:r>
          </w:p>
          <w:p w14:paraId="5305E125" w14:textId="62ED56F2" w:rsidR="009C3271" w:rsidRPr="00D27707" w:rsidRDefault="00F947D1" w:rsidP="00953F9A">
            <w:pPr>
              <w:pStyle w:val="Prrafodelista"/>
              <w:numPr>
                <w:ilvl w:val="0"/>
                <w:numId w:val="16"/>
              </w:numPr>
              <w:jc w:val="both"/>
              <w:rPr>
                <w:rFonts w:ascii="Times New Roman" w:hAnsi="Times New Roman" w:cs="Times New Roman"/>
                <w:i/>
                <w:sz w:val="24"/>
                <w:szCs w:val="24"/>
                <w:u w:val="single"/>
              </w:rPr>
            </w:pPr>
            <w:r w:rsidRPr="00D27707">
              <w:rPr>
                <w:rFonts w:ascii="Times New Roman" w:hAnsi="Times New Roman" w:cs="Times New Roman"/>
                <w:i/>
                <w:sz w:val="24"/>
                <w:szCs w:val="24"/>
                <w:u w:val="single"/>
              </w:rPr>
              <w:t xml:space="preserve">D.16. </w:t>
            </w:r>
            <w:r w:rsidR="007E4059" w:rsidRPr="00D27707">
              <w:rPr>
                <w:rFonts w:ascii="Times New Roman" w:hAnsi="Times New Roman" w:cs="Times New Roman"/>
                <w:i/>
                <w:sz w:val="24"/>
                <w:szCs w:val="24"/>
                <w:u w:val="single"/>
              </w:rPr>
              <w:t xml:space="preserve">Conducir un vehículo que requiera para su tránsito el uso del </w:t>
            </w:r>
            <w:r w:rsidR="007E7C27" w:rsidRPr="00D27707">
              <w:rPr>
                <w:rFonts w:ascii="Times New Roman" w:hAnsi="Times New Roman" w:cs="Times New Roman"/>
                <w:i/>
                <w:sz w:val="24"/>
                <w:szCs w:val="24"/>
                <w:u w:val="single"/>
              </w:rPr>
              <w:t>tacógrafo</w:t>
            </w:r>
            <w:r w:rsidR="007E4059" w:rsidRPr="00D27707">
              <w:rPr>
                <w:rFonts w:ascii="Times New Roman" w:hAnsi="Times New Roman" w:cs="Times New Roman"/>
                <w:i/>
                <w:sz w:val="24"/>
                <w:szCs w:val="24"/>
                <w:u w:val="single"/>
              </w:rPr>
              <w:t xml:space="preserve"> con los sellos rotos o etiquetas adhesivas con calibración vencida o adulteradas</w:t>
            </w:r>
            <w:r w:rsidR="00633EDC">
              <w:rPr>
                <w:rFonts w:ascii="Times New Roman" w:hAnsi="Times New Roman" w:cs="Times New Roman"/>
                <w:i/>
                <w:sz w:val="24"/>
                <w:szCs w:val="24"/>
                <w:u w:val="single"/>
              </w:rPr>
              <w:t>,</w:t>
            </w:r>
            <w:r w:rsidR="007E4059" w:rsidRPr="00D27707">
              <w:rPr>
                <w:rFonts w:ascii="Times New Roman" w:hAnsi="Times New Roman" w:cs="Times New Roman"/>
                <w:i/>
                <w:sz w:val="24"/>
                <w:szCs w:val="24"/>
                <w:u w:val="single"/>
              </w:rPr>
              <w:t xml:space="preserve"> o cuando se carezca de él u homologación</w:t>
            </w:r>
            <w:r w:rsidR="0049093D" w:rsidRPr="00D27707">
              <w:rPr>
                <w:rFonts w:ascii="Times New Roman" w:hAnsi="Times New Roman" w:cs="Times New Roman"/>
                <w:i/>
                <w:sz w:val="24"/>
                <w:szCs w:val="24"/>
                <w:u w:val="single"/>
              </w:rPr>
              <w:t xml:space="preserve"> respectiva</w:t>
            </w:r>
            <w:r w:rsidR="007E4059" w:rsidRPr="00D27707">
              <w:rPr>
                <w:rFonts w:ascii="Times New Roman" w:hAnsi="Times New Roman" w:cs="Times New Roman"/>
                <w:i/>
                <w:sz w:val="24"/>
                <w:szCs w:val="24"/>
                <w:u w:val="single"/>
              </w:rPr>
              <w:t xml:space="preserve">, o cuando aun teniéndolo no cumpla </w:t>
            </w:r>
            <w:r w:rsidR="007E7C27" w:rsidRPr="00D27707">
              <w:rPr>
                <w:rFonts w:ascii="Times New Roman" w:hAnsi="Times New Roman" w:cs="Times New Roman"/>
                <w:i/>
                <w:sz w:val="24"/>
                <w:szCs w:val="24"/>
                <w:u w:val="single"/>
              </w:rPr>
              <w:t>él</w:t>
            </w:r>
            <w:r w:rsidR="007E4059" w:rsidRPr="00D27707">
              <w:rPr>
                <w:rFonts w:ascii="Times New Roman" w:hAnsi="Times New Roman" w:cs="Times New Roman"/>
                <w:i/>
                <w:sz w:val="24"/>
                <w:szCs w:val="24"/>
                <w:u w:val="single"/>
              </w:rPr>
              <w:t xml:space="preserve"> envió de datos a distancia requerido por la autoridad competente</w:t>
            </w:r>
            <w:r w:rsidR="00633EDC">
              <w:rPr>
                <w:rFonts w:ascii="Times New Roman" w:hAnsi="Times New Roman" w:cs="Times New Roman"/>
                <w:i/>
                <w:sz w:val="24"/>
                <w:szCs w:val="24"/>
                <w:u w:val="single"/>
              </w:rPr>
              <w:t>,</w:t>
            </w:r>
            <w:r w:rsidR="007E4059" w:rsidRPr="00D27707">
              <w:rPr>
                <w:rFonts w:ascii="Times New Roman" w:hAnsi="Times New Roman" w:cs="Times New Roman"/>
                <w:i/>
                <w:sz w:val="24"/>
                <w:szCs w:val="24"/>
                <w:u w:val="single"/>
              </w:rPr>
              <w:t xml:space="preserve"> o </w:t>
            </w:r>
            <w:r w:rsidR="00953F9A" w:rsidRPr="00D27707">
              <w:rPr>
                <w:rFonts w:ascii="Times New Roman" w:hAnsi="Times New Roman" w:cs="Times New Roman"/>
                <w:i/>
                <w:sz w:val="24"/>
                <w:szCs w:val="24"/>
                <w:u w:val="single"/>
              </w:rPr>
              <w:t xml:space="preserve">éste no esté en funcionamiento. En estos casos </w:t>
            </w:r>
            <w:r w:rsidR="009C3271" w:rsidRPr="00D27707">
              <w:rPr>
                <w:rFonts w:ascii="Times New Roman" w:hAnsi="Times New Roman" w:cs="Times New Roman"/>
                <w:i/>
                <w:sz w:val="24"/>
                <w:szCs w:val="24"/>
                <w:u w:val="single"/>
              </w:rPr>
              <w:t>el vehículo será inmovilizado.</w:t>
            </w:r>
          </w:p>
        </w:tc>
      </w:tr>
    </w:tbl>
    <w:p w14:paraId="62BB9F9B" w14:textId="77777777" w:rsidR="0042231A" w:rsidRPr="00D27707" w:rsidRDefault="0042231A" w:rsidP="00215839">
      <w:pPr>
        <w:spacing w:after="0" w:line="240" w:lineRule="auto"/>
        <w:jc w:val="both"/>
        <w:rPr>
          <w:rFonts w:ascii="Times New Roman" w:hAnsi="Times New Roman" w:cs="Times New Roman"/>
          <w:sz w:val="24"/>
          <w:szCs w:val="24"/>
        </w:rPr>
      </w:pPr>
    </w:p>
    <w:p w14:paraId="52E6F38B" w14:textId="48822C16" w:rsidR="0042231A" w:rsidRPr="00D27707" w:rsidRDefault="004C0AAB" w:rsidP="00215839">
      <w:pPr>
        <w:spacing w:after="0" w:line="240" w:lineRule="auto"/>
        <w:jc w:val="both"/>
        <w:rPr>
          <w:rFonts w:ascii="Times New Roman" w:hAnsi="Times New Roman" w:cs="Times New Roman"/>
          <w:sz w:val="24"/>
          <w:szCs w:val="24"/>
        </w:rPr>
      </w:pPr>
      <w:r w:rsidRPr="00D27707">
        <w:rPr>
          <w:rFonts w:ascii="Times New Roman" w:hAnsi="Times New Roman" w:cs="Times New Roman"/>
          <w:sz w:val="24"/>
          <w:szCs w:val="24"/>
        </w:rPr>
        <w:t>Cordialmente,</w:t>
      </w:r>
    </w:p>
    <w:p w14:paraId="1A34A6D7" w14:textId="77777777" w:rsidR="007B4CA7" w:rsidRPr="00D27707" w:rsidRDefault="007B4CA7" w:rsidP="007B4CA7">
      <w:pPr>
        <w:spacing w:after="0" w:line="240" w:lineRule="auto"/>
        <w:rPr>
          <w:rFonts w:ascii="Times New Roman" w:hAnsi="Times New Roman" w:cs="Times New Roman"/>
          <w:b/>
          <w:sz w:val="24"/>
          <w:szCs w:val="24"/>
        </w:rPr>
      </w:pPr>
    </w:p>
    <w:p w14:paraId="70F13814" w14:textId="77777777" w:rsidR="007B4CA7" w:rsidRPr="00D27707" w:rsidRDefault="007B4CA7" w:rsidP="007B4CA7">
      <w:pPr>
        <w:spacing w:after="0" w:line="240" w:lineRule="auto"/>
        <w:rPr>
          <w:rFonts w:ascii="Times New Roman" w:hAnsi="Times New Roman" w:cs="Times New Roman"/>
          <w:b/>
          <w:sz w:val="24"/>
          <w:szCs w:val="24"/>
        </w:rPr>
      </w:pPr>
    </w:p>
    <w:p w14:paraId="5C40E179" w14:textId="77777777" w:rsidR="00D27707" w:rsidRDefault="00D27707" w:rsidP="007B4CA7">
      <w:pPr>
        <w:spacing w:after="0" w:line="240" w:lineRule="auto"/>
        <w:rPr>
          <w:rFonts w:ascii="Times New Roman" w:hAnsi="Times New Roman" w:cs="Times New Roman"/>
          <w:b/>
          <w:sz w:val="24"/>
          <w:szCs w:val="24"/>
        </w:rPr>
      </w:pPr>
    </w:p>
    <w:p w14:paraId="04B0F53C" w14:textId="77777777" w:rsidR="00F741F7" w:rsidRDefault="00F741F7" w:rsidP="007B4CA7">
      <w:pPr>
        <w:spacing w:after="0" w:line="240" w:lineRule="auto"/>
        <w:rPr>
          <w:rFonts w:ascii="Times New Roman" w:hAnsi="Times New Roman" w:cs="Times New Roman"/>
          <w:b/>
          <w:sz w:val="24"/>
          <w:szCs w:val="24"/>
        </w:rPr>
      </w:pPr>
    </w:p>
    <w:p w14:paraId="507441A8" w14:textId="77777777" w:rsidR="00F741F7" w:rsidRDefault="00F741F7" w:rsidP="007B4CA7">
      <w:pPr>
        <w:spacing w:after="0" w:line="240" w:lineRule="auto"/>
        <w:rPr>
          <w:rFonts w:ascii="Times New Roman" w:hAnsi="Times New Roman" w:cs="Times New Roman"/>
          <w:b/>
          <w:sz w:val="24"/>
          <w:szCs w:val="24"/>
        </w:rPr>
      </w:pPr>
    </w:p>
    <w:p w14:paraId="1707A453" w14:textId="77777777" w:rsidR="00F741F7" w:rsidRDefault="00F741F7" w:rsidP="007B4CA7">
      <w:pPr>
        <w:spacing w:after="0" w:line="240" w:lineRule="auto"/>
        <w:rPr>
          <w:rFonts w:ascii="Times New Roman" w:hAnsi="Times New Roman" w:cs="Times New Roman"/>
          <w:b/>
          <w:sz w:val="24"/>
          <w:szCs w:val="24"/>
        </w:rPr>
      </w:pPr>
    </w:p>
    <w:p w14:paraId="4016B7BF" w14:textId="77777777" w:rsidR="00D27707" w:rsidRPr="00D27707" w:rsidRDefault="00D27707" w:rsidP="007B4CA7">
      <w:pPr>
        <w:spacing w:after="0" w:line="240" w:lineRule="auto"/>
        <w:rPr>
          <w:rFonts w:ascii="Times New Roman" w:hAnsi="Times New Roman" w:cs="Times New Roman"/>
          <w:b/>
          <w:sz w:val="24"/>
          <w:szCs w:val="24"/>
        </w:rPr>
      </w:pPr>
    </w:p>
    <w:p w14:paraId="22D6A6A0" w14:textId="69ECE9B3" w:rsidR="007B4CA7" w:rsidRPr="00D27707" w:rsidRDefault="00F415DE" w:rsidP="007B4CA7">
      <w:pPr>
        <w:spacing w:after="0" w:line="240" w:lineRule="auto"/>
        <w:rPr>
          <w:rFonts w:ascii="Times New Roman" w:hAnsi="Times New Roman" w:cs="Times New Roman"/>
          <w:b/>
          <w:sz w:val="24"/>
          <w:szCs w:val="24"/>
        </w:rPr>
      </w:pPr>
      <w:r w:rsidRPr="00D27707">
        <w:rPr>
          <w:rFonts w:ascii="Times New Roman" w:hAnsi="Times New Roman" w:cs="Times New Roman"/>
          <w:b/>
          <w:sz w:val="24"/>
          <w:szCs w:val="24"/>
        </w:rPr>
        <w:t>A</w:t>
      </w:r>
      <w:r w:rsidR="007B4CA7" w:rsidRPr="00D27707">
        <w:rPr>
          <w:rFonts w:ascii="Times New Roman" w:hAnsi="Times New Roman" w:cs="Times New Roman"/>
          <w:b/>
          <w:sz w:val="24"/>
          <w:szCs w:val="24"/>
        </w:rPr>
        <w:t>NTONIO LUIS ZABARAIN GUEVARA</w:t>
      </w:r>
    </w:p>
    <w:p w14:paraId="5993EE83" w14:textId="77777777" w:rsidR="002E2684" w:rsidRDefault="002E2684" w:rsidP="002E2684">
      <w:pPr>
        <w:spacing w:after="0" w:line="240" w:lineRule="auto"/>
        <w:rPr>
          <w:rFonts w:ascii="Times New Roman" w:hAnsi="Times New Roman" w:cs="Times New Roman"/>
          <w:b/>
          <w:sz w:val="24"/>
          <w:szCs w:val="24"/>
        </w:rPr>
      </w:pPr>
      <w:r w:rsidRPr="00D27707">
        <w:rPr>
          <w:rFonts w:ascii="Times New Roman" w:hAnsi="Times New Roman" w:cs="Times New Roman"/>
          <w:b/>
          <w:sz w:val="24"/>
          <w:szCs w:val="24"/>
        </w:rPr>
        <w:t>HONORABLE SENADOR</w:t>
      </w:r>
      <w:r>
        <w:rPr>
          <w:rFonts w:ascii="Times New Roman" w:hAnsi="Times New Roman" w:cs="Times New Roman"/>
          <w:b/>
          <w:sz w:val="24"/>
          <w:szCs w:val="24"/>
        </w:rPr>
        <w:t xml:space="preserve"> DE LA REPÚBLICA</w:t>
      </w:r>
    </w:p>
    <w:p w14:paraId="1B37B2E9" w14:textId="77777777" w:rsidR="00F741F7" w:rsidRDefault="00F741F7" w:rsidP="002E2684">
      <w:pPr>
        <w:spacing w:after="0" w:line="240" w:lineRule="auto"/>
        <w:rPr>
          <w:rFonts w:ascii="Times New Roman" w:hAnsi="Times New Roman" w:cs="Times New Roman"/>
          <w:b/>
          <w:sz w:val="24"/>
          <w:szCs w:val="24"/>
        </w:rPr>
      </w:pPr>
    </w:p>
    <w:p w14:paraId="42D7554F" w14:textId="77777777" w:rsidR="00F741F7" w:rsidRDefault="00F741F7" w:rsidP="002E2684">
      <w:pPr>
        <w:spacing w:after="0" w:line="240" w:lineRule="auto"/>
        <w:rPr>
          <w:rFonts w:ascii="Times New Roman" w:hAnsi="Times New Roman" w:cs="Times New Roman"/>
          <w:b/>
          <w:sz w:val="24"/>
          <w:szCs w:val="24"/>
        </w:rPr>
      </w:pPr>
    </w:p>
    <w:p w14:paraId="59F0882C" w14:textId="77777777" w:rsidR="00F741F7" w:rsidRDefault="00F741F7" w:rsidP="002E2684">
      <w:pPr>
        <w:spacing w:after="0" w:line="240" w:lineRule="auto"/>
        <w:rPr>
          <w:rFonts w:ascii="Times New Roman" w:hAnsi="Times New Roman" w:cs="Times New Roman"/>
          <w:b/>
          <w:sz w:val="24"/>
          <w:szCs w:val="24"/>
        </w:rPr>
      </w:pPr>
    </w:p>
    <w:p w14:paraId="7BA4DCF8" w14:textId="77777777" w:rsidR="00F741F7" w:rsidRDefault="00F741F7" w:rsidP="002E2684">
      <w:pPr>
        <w:spacing w:after="0" w:line="240" w:lineRule="auto"/>
        <w:rPr>
          <w:rFonts w:ascii="Times New Roman" w:hAnsi="Times New Roman" w:cs="Times New Roman"/>
          <w:b/>
          <w:sz w:val="24"/>
          <w:szCs w:val="24"/>
        </w:rPr>
      </w:pPr>
    </w:p>
    <w:p w14:paraId="7EBDFFE4" w14:textId="77777777" w:rsidR="00F741F7" w:rsidRPr="00D27707" w:rsidRDefault="00F741F7" w:rsidP="002E2684">
      <w:pPr>
        <w:spacing w:after="0" w:line="240" w:lineRule="auto"/>
        <w:rPr>
          <w:rFonts w:ascii="Times New Roman" w:hAnsi="Times New Roman" w:cs="Times New Roman"/>
          <w:b/>
          <w:sz w:val="24"/>
          <w:szCs w:val="24"/>
        </w:rPr>
      </w:pPr>
    </w:p>
    <w:p w14:paraId="1FC31621" w14:textId="687131E4" w:rsidR="007B4CA7" w:rsidRPr="00D27707" w:rsidRDefault="007B4CA7" w:rsidP="007B4CA7">
      <w:pPr>
        <w:spacing w:after="0" w:line="240" w:lineRule="auto"/>
        <w:rPr>
          <w:rFonts w:ascii="Times New Roman" w:hAnsi="Times New Roman" w:cs="Times New Roman"/>
          <w:b/>
          <w:sz w:val="24"/>
          <w:szCs w:val="24"/>
        </w:rPr>
      </w:pPr>
    </w:p>
    <w:p w14:paraId="494D434C" w14:textId="2E1E0360" w:rsidR="00F947D1" w:rsidRPr="00D27707" w:rsidRDefault="00F947D1" w:rsidP="00D43D9D">
      <w:pPr>
        <w:jc w:val="center"/>
        <w:rPr>
          <w:rFonts w:ascii="Times New Roman" w:hAnsi="Times New Roman" w:cs="Times New Roman"/>
          <w:b/>
          <w:sz w:val="24"/>
          <w:szCs w:val="24"/>
        </w:rPr>
      </w:pPr>
      <w:bookmarkStart w:id="0" w:name="2"/>
      <w:r w:rsidRPr="00D27707">
        <w:rPr>
          <w:rFonts w:ascii="Times New Roman" w:hAnsi="Times New Roman" w:cs="Times New Roman"/>
          <w:b/>
          <w:sz w:val="24"/>
          <w:szCs w:val="24"/>
        </w:rPr>
        <w:lastRenderedPageBreak/>
        <w:t>PROYECTO DE LEY No _______ DE 2019</w:t>
      </w:r>
    </w:p>
    <w:p w14:paraId="341B91AD" w14:textId="77777777" w:rsidR="00F947D1" w:rsidRPr="00D27707" w:rsidRDefault="00F947D1" w:rsidP="00F947D1">
      <w:pPr>
        <w:pStyle w:val="Prrafodelista"/>
        <w:spacing w:after="0" w:line="240" w:lineRule="auto"/>
        <w:ind w:left="1080"/>
        <w:jc w:val="both"/>
        <w:rPr>
          <w:rFonts w:ascii="Times New Roman" w:hAnsi="Times New Roman" w:cs="Times New Roman"/>
          <w:b/>
          <w:sz w:val="24"/>
          <w:szCs w:val="24"/>
        </w:rPr>
      </w:pPr>
    </w:p>
    <w:p w14:paraId="20B0763D" w14:textId="77777777" w:rsidR="00F947D1" w:rsidRPr="00D27707" w:rsidRDefault="00F947D1" w:rsidP="00F947D1">
      <w:pPr>
        <w:pStyle w:val="Prrafodelista"/>
        <w:spacing w:after="0" w:line="240" w:lineRule="auto"/>
        <w:ind w:left="426"/>
        <w:jc w:val="center"/>
        <w:rPr>
          <w:rFonts w:ascii="Times New Roman" w:hAnsi="Times New Roman" w:cs="Times New Roman"/>
          <w:sz w:val="24"/>
          <w:szCs w:val="24"/>
        </w:rPr>
      </w:pPr>
      <w:r w:rsidRPr="00D27707">
        <w:rPr>
          <w:rFonts w:ascii="Times New Roman" w:hAnsi="Times New Roman" w:cs="Times New Roman"/>
          <w:sz w:val="24"/>
          <w:szCs w:val="24"/>
        </w:rPr>
        <w:t>“Por medio de la cual se modifica parcialmente la Ley 769 de 2002 Código de Tránsito Terrestre y se dictan otras disposiciones”</w:t>
      </w:r>
    </w:p>
    <w:p w14:paraId="2CB4B437" w14:textId="77777777" w:rsidR="00F947D1" w:rsidRPr="00D27707" w:rsidRDefault="00F947D1" w:rsidP="00F947D1">
      <w:pPr>
        <w:pStyle w:val="Prrafodelista"/>
        <w:spacing w:after="0" w:line="240" w:lineRule="auto"/>
        <w:ind w:left="1080"/>
        <w:jc w:val="both"/>
        <w:rPr>
          <w:rFonts w:ascii="Times New Roman" w:hAnsi="Times New Roman" w:cs="Times New Roman"/>
          <w:b/>
          <w:sz w:val="24"/>
          <w:szCs w:val="24"/>
        </w:rPr>
      </w:pPr>
    </w:p>
    <w:p w14:paraId="2B726258" w14:textId="77777777" w:rsidR="00F947D1" w:rsidRPr="00D27707" w:rsidRDefault="00F947D1" w:rsidP="00F947D1">
      <w:pPr>
        <w:spacing w:after="0" w:line="240" w:lineRule="auto"/>
        <w:jc w:val="center"/>
        <w:rPr>
          <w:rFonts w:ascii="Times New Roman" w:hAnsi="Times New Roman" w:cs="Times New Roman"/>
          <w:sz w:val="24"/>
          <w:szCs w:val="24"/>
        </w:rPr>
      </w:pPr>
      <w:r w:rsidRPr="00D27707">
        <w:rPr>
          <w:rFonts w:ascii="Times New Roman" w:hAnsi="Times New Roman" w:cs="Times New Roman"/>
          <w:sz w:val="24"/>
          <w:szCs w:val="24"/>
        </w:rPr>
        <w:t>EL CONGRESO DE COLOMBIA</w:t>
      </w:r>
    </w:p>
    <w:p w14:paraId="5E33A4EE" w14:textId="77777777" w:rsidR="00F947D1" w:rsidRPr="00D27707" w:rsidRDefault="00F947D1" w:rsidP="00F947D1">
      <w:pPr>
        <w:spacing w:after="0" w:line="240" w:lineRule="auto"/>
        <w:jc w:val="both"/>
        <w:rPr>
          <w:rFonts w:ascii="Times New Roman" w:hAnsi="Times New Roman" w:cs="Times New Roman"/>
          <w:sz w:val="24"/>
          <w:szCs w:val="24"/>
        </w:rPr>
      </w:pPr>
    </w:p>
    <w:p w14:paraId="7E4B2BED" w14:textId="77777777" w:rsidR="00F947D1" w:rsidRPr="00D27707" w:rsidRDefault="00F947D1" w:rsidP="00F947D1">
      <w:pPr>
        <w:spacing w:after="0" w:line="240" w:lineRule="auto"/>
        <w:jc w:val="center"/>
        <w:rPr>
          <w:rFonts w:ascii="Times New Roman" w:hAnsi="Times New Roman" w:cs="Times New Roman"/>
          <w:sz w:val="24"/>
          <w:szCs w:val="24"/>
        </w:rPr>
      </w:pPr>
      <w:r w:rsidRPr="00D27707">
        <w:rPr>
          <w:rFonts w:ascii="Times New Roman" w:hAnsi="Times New Roman" w:cs="Times New Roman"/>
          <w:sz w:val="24"/>
          <w:szCs w:val="24"/>
        </w:rPr>
        <w:t>Decreta:</w:t>
      </w:r>
    </w:p>
    <w:p w14:paraId="24E131C3" w14:textId="77777777" w:rsidR="00F947D1" w:rsidRPr="00D27707" w:rsidRDefault="00F947D1" w:rsidP="00F947D1">
      <w:pPr>
        <w:spacing w:after="0" w:line="240" w:lineRule="auto"/>
        <w:jc w:val="both"/>
        <w:rPr>
          <w:rFonts w:ascii="Times New Roman" w:hAnsi="Times New Roman" w:cs="Times New Roman"/>
          <w:sz w:val="24"/>
          <w:szCs w:val="24"/>
        </w:rPr>
      </w:pPr>
    </w:p>
    <w:p w14:paraId="6E3ED9AF" w14:textId="79246698" w:rsidR="00F947D1" w:rsidRPr="00D27707" w:rsidRDefault="00A635CE" w:rsidP="00F947D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Artículo 1</w:t>
      </w:r>
      <w:r w:rsidR="0079677F">
        <w:rPr>
          <w:rFonts w:ascii="Times New Roman" w:hAnsi="Times New Roman" w:cs="Times New Roman"/>
          <w:b/>
          <w:sz w:val="24"/>
          <w:szCs w:val="24"/>
        </w:rPr>
        <w:t>.</w:t>
      </w:r>
      <w:r w:rsidR="00F947D1" w:rsidRPr="00D27707">
        <w:rPr>
          <w:rFonts w:ascii="Times New Roman" w:hAnsi="Times New Roman" w:cs="Times New Roman"/>
          <w:b/>
          <w:sz w:val="24"/>
          <w:szCs w:val="24"/>
        </w:rPr>
        <w:t xml:space="preserve"> El objeto. </w:t>
      </w:r>
      <w:r w:rsidR="00F947D1" w:rsidRPr="00D27707">
        <w:rPr>
          <w:rFonts w:ascii="Times New Roman" w:hAnsi="Times New Roman" w:cs="Times New Roman"/>
          <w:sz w:val="24"/>
          <w:szCs w:val="24"/>
        </w:rPr>
        <w:t>La presente Ley busca prevenir</w:t>
      </w:r>
      <w:r w:rsidR="006C56E9">
        <w:rPr>
          <w:rFonts w:ascii="Times New Roman" w:hAnsi="Times New Roman" w:cs="Times New Roman"/>
          <w:sz w:val="24"/>
          <w:szCs w:val="24"/>
        </w:rPr>
        <w:t xml:space="preserve"> y ejercer un control efectivo para</w:t>
      </w:r>
      <w:r w:rsidR="00F947D1" w:rsidRPr="00D27707">
        <w:rPr>
          <w:rFonts w:ascii="Times New Roman" w:hAnsi="Times New Roman" w:cs="Times New Roman"/>
          <w:sz w:val="24"/>
          <w:szCs w:val="24"/>
        </w:rPr>
        <w:t xml:space="preserve"> la</w:t>
      </w:r>
      <w:r w:rsidR="006C56E9">
        <w:rPr>
          <w:rFonts w:ascii="Times New Roman" w:hAnsi="Times New Roman" w:cs="Times New Roman"/>
          <w:sz w:val="24"/>
          <w:szCs w:val="24"/>
        </w:rPr>
        <w:t xml:space="preserve"> disminución de la</w:t>
      </w:r>
      <w:r w:rsidR="00F947D1" w:rsidRPr="00D27707">
        <w:rPr>
          <w:rFonts w:ascii="Times New Roman" w:hAnsi="Times New Roman" w:cs="Times New Roman"/>
          <w:sz w:val="24"/>
          <w:szCs w:val="24"/>
        </w:rPr>
        <w:t xml:space="preserve"> accidentalidad en las carreteras del país en vehículos de 3.5 toneladas en adelante y los de transporte de pasajero</w:t>
      </w:r>
      <w:r w:rsidR="00F87F17" w:rsidRPr="00D27707">
        <w:rPr>
          <w:rFonts w:ascii="Times New Roman" w:hAnsi="Times New Roman" w:cs="Times New Roman"/>
          <w:sz w:val="24"/>
          <w:szCs w:val="24"/>
        </w:rPr>
        <w:t>s por carretera, de capacidad</w:t>
      </w:r>
      <w:r w:rsidR="00853DF2" w:rsidRPr="00D27707">
        <w:rPr>
          <w:rFonts w:ascii="Times New Roman" w:hAnsi="Times New Roman" w:cs="Times New Roman"/>
          <w:sz w:val="24"/>
          <w:szCs w:val="24"/>
        </w:rPr>
        <w:t xml:space="preserve"> igual o superior</w:t>
      </w:r>
      <w:r w:rsidR="00F947D1" w:rsidRPr="00D27707">
        <w:rPr>
          <w:rFonts w:ascii="Times New Roman" w:hAnsi="Times New Roman" w:cs="Times New Roman"/>
          <w:sz w:val="24"/>
          <w:szCs w:val="24"/>
        </w:rPr>
        <w:t xml:space="preserve"> a 19 pasajero</w:t>
      </w:r>
      <w:r w:rsidR="00F87F17" w:rsidRPr="00D27707">
        <w:rPr>
          <w:rFonts w:ascii="Times New Roman" w:hAnsi="Times New Roman" w:cs="Times New Roman"/>
          <w:sz w:val="24"/>
          <w:szCs w:val="24"/>
        </w:rPr>
        <w:t>s</w:t>
      </w:r>
      <w:r w:rsidR="00853DF2" w:rsidRPr="00D27707">
        <w:rPr>
          <w:rFonts w:ascii="Times New Roman" w:hAnsi="Times New Roman" w:cs="Times New Roman"/>
          <w:sz w:val="24"/>
          <w:szCs w:val="24"/>
        </w:rPr>
        <w:t xml:space="preserve"> incluido el conductor</w:t>
      </w:r>
      <w:r w:rsidR="00F947D1" w:rsidRPr="00D27707">
        <w:rPr>
          <w:rFonts w:ascii="Times New Roman" w:hAnsi="Times New Roman" w:cs="Times New Roman"/>
          <w:sz w:val="24"/>
          <w:szCs w:val="24"/>
        </w:rPr>
        <w:t>, utilizando herramientas tecnológicas e instaurando los mecanismos necesarios para su implementación y mantenimiento.</w:t>
      </w:r>
      <w:bookmarkStart w:id="1" w:name="_GoBack"/>
      <w:bookmarkEnd w:id="1"/>
    </w:p>
    <w:p w14:paraId="7C31F23A" w14:textId="3B8B8384" w:rsidR="00F947D1" w:rsidRPr="00D27707" w:rsidRDefault="00A635CE" w:rsidP="00F947D1">
      <w:pPr>
        <w:spacing w:before="100" w:beforeAutospacing="1" w:after="100" w:afterAutospacing="1" w:line="270" w:lineRule="atLeast"/>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Artículo 2</w:t>
      </w:r>
      <w:r w:rsidR="0079677F">
        <w:rPr>
          <w:rFonts w:ascii="Times New Roman" w:hAnsi="Times New Roman" w:cs="Times New Roman"/>
          <w:b/>
          <w:color w:val="000000" w:themeColor="text1"/>
          <w:sz w:val="24"/>
          <w:szCs w:val="24"/>
        </w:rPr>
        <w:t>.</w:t>
      </w:r>
      <w:r w:rsidR="00F947D1" w:rsidRPr="00D27707">
        <w:rPr>
          <w:rFonts w:ascii="Times New Roman" w:hAnsi="Times New Roman" w:cs="Times New Roman"/>
          <w:b/>
          <w:color w:val="000000" w:themeColor="text1"/>
          <w:sz w:val="24"/>
          <w:szCs w:val="24"/>
        </w:rPr>
        <w:t xml:space="preserve"> </w:t>
      </w:r>
      <w:r w:rsidR="00F947D1" w:rsidRPr="00D27707">
        <w:rPr>
          <w:rFonts w:ascii="Times New Roman" w:hAnsi="Times New Roman" w:cs="Times New Roman"/>
          <w:color w:val="000000" w:themeColor="text1"/>
          <w:sz w:val="24"/>
          <w:szCs w:val="24"/>
        </w:rPr>
        <w:t>Adicióne</w:t>
      </w:r>
      <w:r w:rsidR="00165C7D">
        <w:rPr>
          <w:rFonts w:ascii="Times New Roman" w:hAnsi="Times New Roman" w:cs="Times New Roman"/>
          <w:color w:val="000000" w:themeColor="text1"/>
          <w:sz w:val="24"/>
          <w:szCs w:val="24"/>
        </w:rPr>
        <w:t>n</w:t>
      </w:r>
      <w:r w:rsidR="00F947D1" w:rsidRPr="00D27707">
        <w:rPr>
          <w:rFonts w:ascii="Times New Roman" w:hAnsi="Times New Roman" w:cs="Times New Roman"/>
          <w:color w:val="000000" w:themeColor="text1"/>
          <w:sz w:val="24"/>
          <w:szCs w:val="24"/>
        </w:rPr>
        <w:t xml:space="preserve">se tres (3) nuevas </w:t>
      </w:r>
      <w:r w:rsidR="000A5DD0" w:rsidRPr="00D27707">
        <w:rPr>
          <w:rFonts w:ascii="Times New Roman" w:hAnsi="Times New Roman" w:cs="Times New Roman"/>
          <w:color w:val="000000" w:themeColor="text1"/>
          <w:sz w:val="24"/>
          <w:szCs w:val="24"/>
        </w:rPr>
        <w:t>definiciones</w:t>
      </w:r>
      <w:r w:rsidR="00F947D1" w:rsidRPr="00D27707">
        <w:rPr>
          <w:rFonts w:ascii="Times New Roman" w:hAnsi="Times New Roman" w:cs="Times New Roman"/>
          <w:color w:val="000000" w:themeColor="text1"/>
          <w:sz w:val="24"/>
          <w:szCs w:val="24"/>
        </w:rPr>
        <w:t xml:space="preserve"> al </w:t>
      </w:r>
      <w:r w:rsidR="000A5DD0" w:rsidRPr="00D27707">
        <w:rPr>
          <w:rFonts w:ascii="Times New Roman" w:hAnsi="Times New Roman" w:cs="Times New Roman"/>
          <w:color w:val="000000" w:themeColor="text1"/>
          <w:sz w:val="24"/>
          <w:szCs w:val="24"/>
        </w:rPr>
        <w:t>a</w:t>
      </w:r>
      <w:r w:rsidR="00F947D1" w:rsidRPr="00D27707">
        <w:rPr>
          <w:rFonts w:ascii="Times New Roman" w:hAnsi="Times New Roman" w:cs="Times New Roman"/>
          <w:color w:val="000000" w:themeColor="text1"/>
          <w:sz w:val="24"/>
          <w:szCs w:val="24"/>
        </w:rPr>
        <w:t xml:space="preserve">rtículo 2 de la </w:t>
      </w:r>
      <w:r w:rsidR="000A5DD0" w:rsidRPr="00D27707">
        <w:rPr>
          <w:rFonts w:ascii="Times New Roman" w:hAnsi="Times New Roman" w:cs="Times New Roman"/>
          <w:color w:val="000000" w:themeColor="text1"/>
          <w:sz w:val="24"/>
          <w:szCs w:val="24"/>
        </w:rPr>
        <w:t>Ley 769</w:t>
      </w:r>
      <w:r w:rsidR="00F947D1" w:rsidRPr="00D27707">
        <w:rPr>
          <w:rFonts w:ascii="Times New Roman" w:hAnsi="Times New Roman" w:cs="Times New Roman"/>
          <w:color w:val="000000" w:themeColor="text1"/>
          <w:sz w:val="24"/>
          <w:szCs w:val="24"/>
        </w:rPr>
        <w:t xml:space="preserve"> de 2002 Código Nacional de Tránsito Terrestre,  el cual quedará así:</w:t>
      </w:r>
    </w:p>
    <w:p w14:paraId="23268B64" w14:textId="336B6EEF" w:rsidR="00F947D1" w:rsidRPr="00D27707" w:rsidRDefault="00A635CE"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Pr>
          <w:rFonts w:ascii="Times New Roman" w:hAnsi="Times New Roman" w:cs="Times New Roman"/>
          <w:b/>
          <w:color w:val="000000" w:themeColor="text1"/>
          <w:sz w:val="24"/>
          <w:szCs w:val="24"/>
        </w:rPr>
        <w:t>Artículo 2</w:t>
      </w:r>
      <w:r w:rsidR="0079677F">
        <w:rPr>
          <w:rFonts w:ascii="Times New Roman" w:hAnsi="Times New Roman" w:cs="Times New Roman"/>
          <w:b/>
          <w:color w:val="000000" w:themeColor="text1"/>
          <w:sz w:val="24"/>
          <w:szCs w:val="24"/>
        </w:rPr>
        <w:t>.</w:t>
      </w:r>
      <w:r w:rsidR="00F947D1" w:rsidRPr="00D27707">
        <w:rPr>
          <w:rFonts w:ascii="Times New Roman" w:eastAsia="Times New Roman" w:hAnsi="Times New Roman" w:cs="Times New Roman"/>
          <w:b/>
          <w:bCs/>
          <w:color w:val="000000" w:themeColor="text1"/>
          <w:sz w:val="24"/>
          <w:szCs w:val="24"/>
          <w:lang w:eastAsia="es-CO"/>
        </w:rPr>
        <w:t xml:space="preserve"> D</w:t>
      </w:r>
      <w:r w:rsidR="00F953B2" w:rsidRPr="00D27707">
        <w:rPr>
          <w:rFonts w:ascii="Times New Roman" w:eastAsia="Times New Roman" w:hAnsi="Times New Roman" w:cs="Times New Roman"/>
          <w:b/>
          <w:bCs/>
          <w:color w:val="000000" w:themeColor="text1"/>
          <w:sz w:val="24"/>
          <w:szCs w:val="24"/>
          <w:lang w:eastAsia="es-CO"/>
        </w:rPr>
        <w:t>efiniciones</w:t>
      </w:r>
      <w:r w:rsidR="00F947D1" w:rsidRPr="00D27707">
        <w:rPr>
          <w:rFonts w:ascii="Times New Roman" w:eastAsia="Times New Roman" w:hAnsi="Times New Roman" w:cs="Times New Roman"/>
          <w:b/>
          <w:bCs/>
          <w:color w:val="000000" w:themeColor="text1"/>
          <w:sz w:val="24"/>
          <w:szCs w:val="24"/>
          <w:lang w:eastAsia="es-CO"/>
        </w:rPr>
        <w:t>.</w:t>
      </w:r>
      <w:bookmarkEnd w:id="0"/>
      <w:r w:rsidR="00F947D1" w:rsidRPr="00D27707">
        <w:rPr>
          <w:rFonts w:ascii="Times New Roman" w:eastAsia="Times New Roman" w:hAnsi="Times New Roman" w:cs="Times New Roman"/>
          <w:color w:val="000000" w:themeColor="text1"/>
          <w:sz w:val="24"/>
          <w:szCs w:val="24"/>
          <w:lang w:eastAsia="es-CO"/>
        </w:rPr>
        <w:t> Para la aplicación e interpretación de este código, se tendrán en cuenta las siguientes definiciones:</w:t>
      </w:r>
    </w:p>
    <w:p w14:paraId="18BE3999"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Acera o andén: Franja longitudinal de la vía urbana, destinada exclusivamente a la circulación de peatones, ubicada a los costados de ésta.</w:t>
      </w:r>
    </w:p>
    <w:p w14:paraId="54B453E2"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Accesibilidad: Condición esencial de los servicios públicos que permite en cualquier espacio o ambiente exterior o interior el fácil disfrute de dicho servicio por parte de toda la población.</w:t>
      </w:r>
    </w:p>
    <w:p w14:paraId="2502F2E0"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Accidente de tránsito: Evento generalmente involuntario, generado al menos por un vehículo en movimiento, que causa daños a personas y bienes involucrados en él e igualmente afecta la normal circulación de los vehículos que se movilizan por la vía o vías comprendidas en el lugar o dentro de la zona de influencia del hecho.</w:t>
      </w:r>
    </w:p>
    <w:p w14:paraId="7D2C32D2"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Acompañante: Persona que viaja con el conductor de un vehículo automotor.</w:t>
      </w:r>
    </w:p>
    <w:p w14:paraId="23A68C04"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Adelantamiento: Maniobra mediante la cual un vehículo se pone delante de otro vehículo que lo antecede en el mismo carril de una calzada.</w:t>
      </w:r>
    </w:p>
    <w:p w14:paraId="47563451"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Agente de tránsito: Todo funcionario o persona civil identificada que está investida de autoridad para regular la circulación vehicular y peatonal y vigilar, controlar e intervenir en el cumplimiento de las normas de tránsito y transporte en cada uno de los entes territoriales.</w:t>
      </w:r>
    </w:p>
    <w:p w14:paraId="5121F079"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 xml:space="preserve"> Alcoholemia: Cantidad de alcohol que tiene una persona en determinado momento en su sangre.</w:t>
      </w:r>
    </w:p>
    <w:p w14:paraId="1E134520"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proofErr w:type="spellStart"/>
      <w:r w:rsidRPr="00D27707">
        <w:rPr>
          <w:rFonts w:ascii="Times New Roman" w:eastAsia="Times New Roman" w:hAnsi="Times New Roman" w:cs="Times New Roman"/>
          <w:color w:val="000000" w:themeColor="text1"/>
          <w:sz w:val="24"/>
          <w:szCs w:val="24"/>
          <w:lang w:eastAsia="es-CO"/>
        </w:rPr>
        <w:lastRenderedPageBreak/>
        <w:t>Alcoholometría</w:t>
      </w:r>
      <w:proofErr w:type="spellEnd"/>
      <w:r w:rsidRPr="00D27707">
        <w:rPr>
          <w:rFonts w:ascii="Times New Roman" w:eastAsia="Times New Roman" w:hAnsi="Times New Roman" w:cs="Times New Roman"/>
          <w:color w:val="000000" w:themeColor="text1"/>
          <w:sz w:val="24"/>
          <w:szCs w:val="24"/>
          <w:lang w:eastAsia="es-CO"/>
        </w:rPr>
        <w:t>: Examen o prueba de laboratorio, o por medio técnico que determina el nivel de alcohol etílico en la sangre.</w:t>
      </w:r>
    </w:p>
    <w:p w14:paraId="644F9711"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proofErr w:type="spellStart"/>
      <w:r w:rsidRPr="00D27707">
        <w:rPr>
          <w:rFonts w:ascii="Times New Roman" w:eastAsia="Times New Roman" w:hAnsi="Times New Roman" w:cs="Times New Roman"/>
          <w:color w:val="000000" w:themeColor="text1"/>
          <w:sz w:val="24"/>
          <w:szCs w:val="24"/>
          <w:lang w:eastAsia="es-CO"/>
        </w:rPr>
        <w:t>Alcoholuria</w:t>
      </w:r>
      <w:proofErr w:type="spellEnd"/>
      <w:r w:rsidRPr="00D27707">
        <w:rPr>
          <w:rFonts w:ascii="Times New Roman" w:eastAsia="Times New Roman" w:hAnsi="Times New Roman" w:cs="Times New Roman"/>
          <w:color w:val="000000" w:themeColor="text1"/>
          <w:sz w:val="24"/>
          <w:szCs w:val="24"/>
          <w:lang w:eastAsia="es-CO"/>
        </w:rPr>
        <w:t xml:space="preserve">: Examen o prueba de laboratorio, o por otro medio técnico que determina el </w:t>
      </w:r>
      <w:proofErr w:type="spellStart"/>
      <w:r w:rsidRPr="00D27707">
        <w:rPr>
          <w:rFonts w:ascii="Times New Roman" w:eastAsia="Times New Roman" w:hAnsi="Times New Roman" w:cs="Times New Roman"/>
          <w:color w:val="000000" w:themeColor="text1"/>
          <w:sz w:val="24"/>
          <w:szCs w:val="24"/>
          <w:lang w:eastAsia="es-CO"/>
        </w:rPr>
        <w:t>nive</w:t>
      </w:r>
      <w:proofErr w:type="spellEnd"/>
      <w:r w:rsidRPr="00D27707">
        <w:rPr>
          <w:rFonts w:ascii="Times New Roman" w:eastAsia="Times New Roman" w:hAnsi="Times New Roman" w:cs="Times New Roman"/>
          <w:color w:val="000000" w:themeColor="text1"/>
          <w:sz w:val="24"/>
          <w:szCs w:val="24"/>
          <w:lang w:eastAsia="es-CO"/>
        </w:rPr>
        <w:t xml:space="preserve"> l de alcohol etílico en la orina.</w:t>
      </w:r>
    </w:p>
    <w:p w14:paraId="5C635B17"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proofErr w:type="spellStart"/>
      <w:r w:rsidRPr="00D27707">
        <w:rPr>
          <w:rFonts w:ascii="Times New Roman" w:eastAsia="Times New Roman" w:hAnsi="Times New Roman" w:cs="Times New Roman"/>
          <w:color w:val="000000" w:themeColor="text1"/>
          <w:sz w:val="24"/>
          <w:szCs w:val="24"/>
          <w:lang w:eastAsia="es-CO"/>
        </w:rPr>
        <w:t>Alcohosensor</w:t>
      </w:r>
      <w:proofErr w:type="spellEnd"/>
      <w:r w:rsidRPr="00D27707">
        <w:rPr>
          <w:rFonts w:ascii="Times New Roman" w:eastAsia="Times New Roman" w:hAnsi="Times New Roman" w:cs="Times New Roman"/>
          <w:color w:val="000000" w:themeColor="text1"/>
          <w:sz w:val="24"/>
          <w:szCs w:val="24"/>
          <w:lang w:eastAsia="es-CO"/>
        </w:rPr>
        <w:t>: Sistema para determinar alcohol en aire exhalado.</w:t>
      </w:r>
    </w:p>
    <w:p w14:paraId="6AAA5B1E"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Año del modelo: Año que asigna el fabricante o ensamblador al modelo del vehículo, de acuerdo con la declaración de despacho para consumo.</w:t>
      </w:r>
    </w:p>
    <w:p w14:paraId="24767EF8"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Aprendiz: Persona que recibe de un instructor, técnicas de conducción de vehículos automotores y motocicletas.</w:t>
      </w:r>
    </w:p>
    <w:p w14:paraId="70F1A73D" w14:textId="576BD170" w:rsidR="00F947D1" w:rsidRPr="00D27707" w:rsidRDefault="00F953B2" w:rsidP="00F947D1">
      <w:pPr>
        <w:pStyle w:val="NormalWeb"/>
        <w:jc w:val="both"/>
        <w:rPr>
          <w:color w:val="000000" w:themeColor="text1"/>
        </w:rPr>
      </w:pPr>
      <w:r w:rsidRPr="00D27707">
        <w:rPr>
          <w:color w:val="000000" w:themeColor="text1"/>
        </w:rPr>
        <w:t>Área</w:t>
      </w:r>
      <w:r w:rsidR="00350345">
        <w:rPr>
          <w:color w:val="000000" w:themeColor="text1"/>
        </w:rPr>
        <w:t>s</w:t>
      </w:r>
      <w:r w:rsidRPr="00D27707">
        <w:rPr>
          <w:color w:val="000000" w:themeColor="text1"/>
        </w:rPr>
        <w:t xml:space="preserve"> de descanso: Á</w:t>
      </w:r>
      <w:r w:rsidR="00F947D1" w:rsidRPr="00D27707">
        <w:rPr>
          <w:color w:val="000000" w:themeColor="text1"/>
        </w:rPr>
        <w:t>reas adecuadamente habilitadas donde puedan descansar los conductores de transporte de carga y pasajeros por carretera.</w:t>
      </w:r>
    </w:p>
    <w:p w14:paraId="01A9C361"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Automóvil antiguo: Automotor que haya cumplido 35 años y que conserve sus especificaciones y características originales de fábrica, presentación y funcionamiento.</w:t>
      </w:r>
    </w:p>
    <w:p w14:paraId="68B90939"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Automóvil clásico: Automotor que haya cumplido 50 años y que además de conservar sus especificaciones y características originales de fábrica, presentación y funcionamiento, corresponda a marcas, series y modelos catalogados internacionalmente como tales.</w:t>
      </w:r>
    </w:p>
    <w:p w14:paraId="1DA3B743"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Autopista: Vía de calzadas separadas, cada una con dos (2) o más carriles, control total de acceso y salida, con intersecciones en desnivel o mediante entradas y salidas directas a otras carreteras y con control de velocidades mínimas y máximas por carril.</w:t>
      </w:r>
    </w:p>
    <w:p w14:paraId="2CBA4555"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Bahía de estacionamiento: Parte complementaria de la estructura de la vía utilizada como zona de transición entre la calzada y el andén, destinada al estacionamiento de vehículos.</w:t>
      </w:r>
    </w:p>
    <w:p w14:paraId="01028601"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 xml:space="preserve"> Barrera para control vehicular: Dispositivo dotado de punzones </w:t>
      </w:r>
      <w:proofErr w:type="spellStart"/>
      <w:r w:rsidRPr="00D27707">
        <w:rPr>
          <w:rFonts w:ascii="Times New Roman" w:eastAsia="Times New Roman" w:hAnsi="Times New Roman" w:cs="Times New Roman"/>
          <w:color w:val="000000" w:themeColor="text1"/>
          <w:sz w:val="24"/>
          <w:szCs w:val="24"/>
          <w:lang w:eastAsia="es-CO"/>
        </w:rPr>
        <w:t>pinchallantas</w:t>
      </w:r>
      <w:proofErr w:type="spellEnd"/>
      <w:r w:rsidRPr="00D27707">
        <w:rPr>
          <w:rFonts w:ascii="Times New Roman" w:eastAsia="Times New Roman" w:hAnsi="Times New Roman" w:cs="Times New Roman"/>
          <w:color w:val="000000" w:themeColor="text1"/>
          <w:sz w:val="24"/>
          <w:szCs w:val="24"/>
          <w:lang w:eastAsia="es-CO"/>
        </w:rPr>
        <w:t xml:space="preserve"> para uso en retenes y puesto de control de las fuerzas militares, la Policía Nacional, las autoridades de tránsito y transporte.</w:t>
      </w:r>
    </w:p>
    <w:p w14:paraId="58DB89B6"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Berma: Parte de la estructura de la vía, destinada al soporte lateral de la calzada para el tránsito de peatones, semovientes y ocasionalmente al estacionamiento de vehículos y tránsito de vehículos de emergencia.</w:t>
      </w:r>
    </w:p>
    <w:p w14:paraId="793EF18B"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Bicicleta: Vehículo no motorizado de dos (2) o más ruedas en línea, el cual se desplaza por el esfuerzo de su conductor accionando por medio de pedales.</w:t>
      </w:r>
    </w:p>
    <w:p w14:paraId="7EC55269"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Bocacalle: Embocadura de una calle en una intersección.</w:t>
      </w:r>
    </w:p>
    <w:p w14:paraId="72F77C27"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lastRenderedPageBreak/>
        <w:t>Bus: Vehículo automotor destinad o al transporte colectivo de personas y sus equipajes, debidamente registrado conforme a las normas y características especiales vigentes.</w:t>
      </w:r>
    </w:p>
    <w:p w14:paraId="1B62E7AB"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Buseta: Vehículo destinado al transporte de personas con capacidad de 20 a 30 pasajeros y distancia entre ejes inferiores a 4 metros.</w:t>
      </w:r>
    </w:p>
    <w:p w14:paraId="3C5E5C92"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Cabina: Recinto separado de la carrocería de un vehículo destinado al conductor.</w:t>
      </w:r>
    </w:p>
    <w:p w14:paraId="0B121187"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Calzada: Zona de la vía destinada a la circulación de vehículos.</w:t>
      </w:r>
    </w:p>
    <w:p w14:paraId="4F371C44"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proofErr w:type="spellStart"/>
      <w:r w:rsidRPr="00D27707">
        <w:rPr>
          <w:rFonts w:ascii="Times New Roman" w:eastAsia="Times New Roman" w:hAnsi="Times New Roman" w:cs="Times New Roman"/>
          <w:color w:val="000000" w:themeColor="text1"/>
          <w:sz w:val="24"/>
          <w:szCs w:val="24"/>
          <w:lang w:eastAsia="es-CO"/>
        </w:rPr>
        <w:t>Carreteable</w:t>
      </w:r>
      <w:proofErr w:type="spellEnd"/>
      <w:r w:rsidRPr="00D27707">
        <w:rPr>
          <w:rFonts w:ascii="Times New Roman" w:eastAsia="Times New Roman" w:hAnsi="Times New Roman" w:cs="Times New Roman"/>
          <w:color w:val="000000" w:themeColor="text1"/>
          <w:sz w:val="24"/>
          <w:szCs w:val="24"/>
          <w:lang w:eastAsia="es-CO"/>
        </w:rPr>
        <w:t>: Vía sin pavimentar destinada a la circulación de vehículos.</w:t>
      </w:r>
    </w:p>
    <w:p w14:paraId="10444DB3"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Camión: Vehículo automotor que por su tamaño y destinación se usa para transportar carga.</w:t>
      </w:r>
    </w:p>
    <w:p w14:paraId="27657C35"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 xml:space="preserve">Camioneta picó: Vehículo automotor destinado al transporte de personas en la cabina y de carga en el </w:t>
      </w:r>
      <w:proofErr w:type="spellStart"/>
      <w:r w:rsidRPr="00D27707">
        <w:rPr>
          <w:rFonts w:ascii="Times New Roman" w:eastAsia="Times New Roman" w:hAnsi="Times New Roman" w:cs="Times New Roman"/>
          <w:color w:val="000000" w:themeColor="text1"/>
          <w:sz w:val="24"/>
          <w:szCs w:val="24"/>
          <w:lang w:eastAsia="es-CO"/>
        </w:rPr>
        <w:t>platón</w:t>
      </w:r>
      <w:proofErr w:type="spellEnd"/>
      <w:r w:rsidRPr="00D27707">
        <w:rPr>
          <w:rFonts w:ascii="Times New Roman" w:eastAsia="Times New Roman" w:hAnsi="Times New Roman" w:cs="Times New Roman"/>
          <w:color w:val="000000" w:themeColor="text1"/>
          <w:sz w:val="24"/>
          <w:szCs w:val="24"/>
          <w:lang w:eastAsia="es-CO"/>
        </w:rPr>
        <w:t>.</w:t>
      </w:r>
    </w:p>
    <w:p w14:paraId="7B5ACF39"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Camión tractor: Vehículo automotor destinado a arrastrar uno o varios semi</w:t>
      </w:r>
      <w:r w:rsidRPr="00D27707">
        <w:rPr>
          <w:rFonts w:ascii="Times New Roman" w:eastAsia="Times New Roman" w:hAnsi="Times New Roman" w:cs="Times New Roman"/>
          <w:color w:val="000000" w:themeColor="text1"/>
          <w:sz w:val="24"/>
          <w:szCs w:val="24"/>
          <w:lang w:eastAsia="es-CO"/>
        </w:rPr>
        <w:softHyphen/>
        <w:t>rremolques o remolques, equipado con acople adecuado para tal fin.</w:t>
      </w:r>
    </w:p>
    <w:p w14:paraId="65CCB2F8"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Capacidad de pasajeros: Es el número de personas autorizado para ser transportados en un vehículo.</w:t>
      </w:r>
    </w:p>
    <w:p w14:paraId="78FAB845"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Capacidad de carga: Es el máximo tonelaje autorizado en un vehículo, de tal forma que el peso bruto vehicular no exceda los límites establecidos.</w:t>
      </w:r>
    </w:p>
    <w:p w14:paraId="457C29A6"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Carretera: vía cuya finalidad es permitir la circulación de vehículos, con niveles adecuados de seguridad y comodidad.</w:t>
      </w:r>
    </w:p>
    <w:p w14:paraId="4756A570"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Carril: Parte de la calzada destinada al tránsito de una sola fila de vehículos.</w:t>
      </w:r>
    </w:p>
    <w:p w14:paraId="62159540"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Carrocería: Estructura del vehículo instalada sobre un chasis, destinada al transporte de personas o de carga.</w:t>
      </w:r>
    </w:p>
    <w:p w14:paraId="710B90BD"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Casco: Pieza que cubre la cabeza, especialmente diseñada para proteger contra golpes, sin impedir la visión periférica adecuada que cumpla con las especificaciones de las normas Icontec 4533 "Cascos Protectores para Usuarios de Vehículos", o la norma que la modifique o sustituya.</w:t>
      </w:r>
    </w:p>
    <w:p w14:paraId="63BC905A"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Centro de diagnóstico automotor: Ente estatal o privado destinado al examen técnico-mecánico de vehículos automotores y a la revisión del control ecológico conforme a las normas ambientales.</w:t>
      </w:r>
    </w:p>
    <w:p w14:paraId="53FAC9E6"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 xml:space="preserve">Centro de enseñanza para conductores: Establecimiento docente de </w:t>
      </w:r>
      <w:proofErr w:type="gramStart"/>
      <w:r w:rsidRPr="00D27707">
        <w:rPr>
          <w:rFonts w:ascii="Times New Roman" w:eastAsia="Times New Roman" w:hAnsi="Times New Roman" w:cs="Times New Roman"/>
          <w:color w:val="000000" w:themeColor="text1"/>
          <w:sz w:val="24"/>
          <w:szCs w:val="24"/>
          <w:lang w:eastAsia="es-CO"/>
        </w:rPr>
        <w:t>naturaleza pública, privada o mixtos</w:t>
      </w:r>
      <w:proofErr w:type="gramEnd"/>
      <w:r w:rsidRPr="00D27707">
        <w:rPr>
          <w:rFonts w:ascii="Times New Roman" w:eastAsia="Times New Roman" w:hAnsi="Times New Roman" w:cs="Times New Roman"/>
          <w:color w:val="000000" w:themeColor="text1"/>
          <w:sz w:val="24"/>
          <w:szCs w:val="24"/>
          <w:lang w:eastAsia="es-CO"/>
        </w:rPr>
        <w:t xml:space="preserve"> que tenga como actividad permanente la capacitación de personas que aspiran a conducir vehículos automotores y motocicletas.</w:t>
      </w:r>
    </w:p>
    <w:p w14:paraId="57206A66"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lastRenderedPageBreak/>
        <w:t>Centro de enseñanza para formación de instructores: Establecimiento docente de naturaleza pública, privada o mixta, que tenga como actividad permanente la formación de instructores en técnicas de conducción de vehículos automotores y motocicletas.</w:t>
      </w:r>
    </w:p>
    <w:p w14:paraId="119EAFD6"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 xml:space="preserve">Centro integral de atención: Establecimiento donde se prestará el servicio de escuela y casa cárcel para la rehabilitación de los infractores a las normas del Código de Tránsito. Podrá ser operado por el Estado o por entes privados que a través del cobro de las tarifas por los servicios allí prestados, garantizarán su </w:t>
      </w:r>
      <w:proofErr w:type="spellStart"/>
      <w:r w:rsidRPr="00D27707">
        <w:rPr>
          <w:rFonts w:ascii="Times New Roman" w:eastAsia="Times New Roman" w:hAnsi="Times New Roman" w:cs="Times New Roman"/>
          <w:color w:val="000000" w:themeColor="text1"/>
          <w:sz w:val="24"/>
          <w:szCs w:val="24"/>
          <w:lang w:eastAsia="es-CO"/>
        </w:rPr>
        <w:t>autosostenibilidad</w:t>
      </w:r>
      <w:proofErr w:type="spellEnd"/>
      <w:r w:rsidRPr="00D27707">
        <w:rPr>
          <w:rFonts w:ascii="Times New Roman" w:eastAsia="Times New Roman" w:hAnsi="Times New Roman" w:cs="Times New Roman"/>
          <w:color w:val="000000" w:themeColor="text1"/>
          <w:sz w:val="24"/>
          <w:szCs w:val="24"/>
          <w:lang w:eastAsia="es-CO"/>
        </w:rPr>
        <w:t>.</w:t>
      </w:r>
    </w:p>
    <w:p w14:paraId="0FCC63FC"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Chasis: Conjunto de elementos que proporcionan soporte a todas las partes del vehículo mediante un bastidor.</w:t>
      </w:r>
    </w:p>
    <w:p w14:paraId="2F2479B6"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proofErr w:type="spellStart"/>
      <w:r w:rsidRPr="00D27707">
        <w:rPr>
          <w:rFonts w:ascii="Times New Roman" w:eastAsia="Times New Roman" w:hAnsi="Times New Roman" w:cs="Times New Roman"/>
          <w:color w:val="000000" w:themeColor="text1"/>
          <w:sz w:val="24"/>
          <w:szCs w:val="24"/>
          <w:lang w:eastAsia="es-CO"/>
        </w:rPr>
        <w:t>Chatarrización</w:t>
      </w:r>
      <w:proofErr w:type="spellEnd"/>
      <w:r w:rsidRPr="00D27707">
        <w:rPr>
          <w:rFonts w:ascii="Times New Roman" w:eastAsia="Times New Roman" w:hAnsi="Times New Roman" w:cs="Times New Roman"/>
          <w:color w:val="000000" w:themeColor="text1"/>
          <w:sz w:val="24"/>
          <w:szCs w:val="24"/>
          <w:lang w:eastAsia="es-CO"/>
        </w:rPr>
        <w:t>: Desintegración total de un vehículo automotor.</w:t>
      </w:r>
    </w:p>
    <w:p w14:paraId="255E19AE"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Choque o colisión: Encuentro violento entre dos (2) o más vehículos, o entre un vehículo y un objeto fijo.</w:t>
      </w:r>
    </w:p>
    <w:p w14:paraId="260BE488"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Ciclista: Conductor de bicicleta o triciclo.</w:t>
      </w:r>
    </w:p>
    <w:p w14:paraId="314AF15A"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proofErr w:type="spellStart"/>
      <w:r w:rsidRPr="00D27707">
        <w:rPr>
          <w:rFonts w:ascii="Times New Roman" w:eastAsia="Times New Roman" w:hAnsi="Times New Roman" w:cs="Times New Roman"/>
          <w:color w:val="000000" w:themeColor="text1"/>
          <w:sz w:val="24"/>
          <w:szCs w:val="24"/>
          <w:lang w:eastAsia="es-CO"/>
        </w:rPr>
        <w:t>Ciclovía</w:t>
      </w:r>
      <w:proofErr w:type="spellEnd"/>
      <w:r w:rsidRPr="00D27707">
        <w:rPr>
          <w:rFonts w:ascii="Times New Roman" w:eastAsia="Times New Roman" w:hAnsi="Times New Roman" w:cs="Times New Roman"/>
          <w:color w:val="000000" w:themeColor="text1"/>
          <w:sz w:val="24"/>
          <w:szCs w:val="24"/>
          <w:lang w:eastAsia="es-CO"/>
        </w:rPr>
        <w:t>: Vía o sección de calzada destinada ocasionalmente para el tránsito de bicicletas, triciclos y peatones.</w:t>
      </w:r>
    </w:p>
    <w:p w14:paraId="2319C929"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proofErr w:type="spellStart"/>
      <w:r w:rsidRPr="00D27707">
        <w:rPr>
          <w:rFonts w:ascii="Times New Roman" w:eastAsia="Times New Roman" w:hAnsi="Times New Roman" w:cs="Times New Roman"/>
          <w:color w:val="000000" w:themeColor="text1"/>
          <w:sz w:val="24"/>
          <w:szCs w:val="24"/>
          <w:lang w:eastAsia="es-CO"/>
        </w:rPr>
        <w:t>Ciclorruta</w:t>
      </w:r>
      <w:proofErr w:type="spellEnd"/>
      <w:r w:rsidRPr="00D27707">
        <w:rPr>
          <w:rFonts w:ascii="Times New Roman" w:eastAsia="Times New Roman" w:hAnsi="Times New Roman" w:cs="Times New Roman"/>
          <w:color w:val="000000" w:themeColor="text1"/>
          <w:sz w:val="24"/>
          <w:szCs w:val="24"/>
          <w:lang w:eastAsia="es-CO"/>
        </w:rPr>
        <w:t>: Vía o sección de la calzada destinada al tránsito de bicicletas en forma exclusiva.</w:t>
      </w:r>
    </w:p>
    <w:p w14:paraId="2F46FDF7"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Cilindrada: Capacidad volumétrica total de los cilindros de un motor.</w:t>
      </w:r>
    </w:p>
    <w:p w14:paraId="5189BEED"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Cinturón de seguridad: Conjunto de tiras, provisto de hebilla de cierre, dispositivos de ajuste y de unión, cuyo fin es sujetar a los ocupantes al asiento del vehículo, para prevenir que se golpeen cuando suceda una aceleración, desaceleración súbita o volcamiento.</w:t>
      </w:r>
    </w:p>
    <w:p w14:paraId="2C6E6DE7"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Clase de vehículo: Denominación dada a un automotor de conformidad con su destinación, configuración y especificaciones técnicas.</w:t>
      </w:r>
    </w:p>
    <w:p w14:paraId="237B0EA9"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 xml:space="preserve">Columna motorizada: Son todos los vehículos autopropulsados o </w:t>
      </w:r>
      <w:proofErr w:type="spellStart"/>
      <w:r w:rsidRPr="00D27707">
        <w:rPr>
          <w:rFonts w:ascii="Times New Roman" w:eastAsia="Times New Roman" w:hAnsi="Times New Roman" w:cs="Times New Roman"/>
          <w:color w:val="000000" w:themeColor="text1"/>
          <w:sz w:val="24"/>
          <w:szCs w:val="24"/>
          <w:lang w:eastAsia="es-CO"/>
        </w:rPr>
        <w:t>tractados</w:t>
      </w:r>
      <w:proofErr w:type="spellEnd"/>
      <w:r w:rsidRPr="00D27707">
        <w:rPr>
          <w:rFonts w:ascii="Times New Roman" w:eastAsia="Times New Roman" w:hAnsi="Times New Roman" w:cs="Times New Roman"/>
          <w:color w:val="000000" w:themeColor="text1"/>
          <w:sz w:val="24"/>
          <w:szCs w:val="24"/>
          <w:lang w:eastAsia="es-CO"/>
        </w:rPr>
        <w:t xml:space="preserve"> que hacen parte de un mismo grupo de desplazamiento militar, bajo el mando de un comandante que los dirige o coordina.</w:t>
      </w:r>
    </w:p>
    <w:p w14:paraId="42EE37C5"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Combinación de vehículos: Conjunto acoplado de dos (2) o más unidades vehiculares.</w:t>
      </w:r>
    </w:p>
    <w:p w14:paraId="47DE5A41"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Comparendo: Orden formal de notificación para que el presunto contraventor o implicado se presente ante la autoridad de tránsito por la comisión de una infracción.</w:t>
      </w:r>
    </w:p>
    <w:p w14:paraId="383959B6"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Conductor: Es la persona habilitada y capacitada técnica y teóricamente para operar un vehículo.</w:t>
      </w:r>
    </w:p>
    <w:p w14:paraId="0B337CC1"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lastRenderedPageBreak/>
        <w:t>Conjunto óptico: Grupo de luces de servicio, delimitadoras, direccionales, pilotos de freno y reverso.</w:t>
      </w:r>
    </w:p>
    <w:p w14:paraId="51459F3A"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Croquis: Plano descriptivo de los pormenores de un accidente de tránsito donde resulten daños a personas, vehículos, inmuebles, muebles o animales, levantado en el sitio de los hechos por el agente, la policía de tránsito o por la autoridad competente.</w:t>
      </w:r>
    </w:p>
    <w:p w14:paraId="76FA46DD"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Cruce e intersección: Punto en el cual dos (2) o más vías se encuentran.</w:t>
      </w:r>
    </w:p>
    <w:p w14:paraId="7A7D8178"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proofErr w:type="spellStart"/>
      <w:r w:rsidRPr="00D27707">
        <w:rPr>
          <w:rFonts w:ascii="Times New Roman" w:eastAsia="Times New Roman" w:hAnsi="Times New Roman" w:cs="Times New Roman"/>
          <w:color w:val="000000" w:themeColor="text1"/>
          <w:sz w:val="24"/>
          <w:szCs w:val="24"/>
          <w:lang w:eastAsia="es-CO"/>
        </w:rPr>
        <w:t>Cuatrimoto</w:t>
      </w:r>
      <w:proofErr w:type="spellEnd"/>
      <w:r w:rsidRPr="00D27707">
        <w:rPr>
          <w:rFonts w:ascii="Times New Roman" w:eastAsia="Times New Roman" w:hAnsi="Times New Roman" w:cs="Times New Roman"/>
          <w:color w:val="000000" w:themeColor="text1"/>
          <w:sz w:val="24"/>
          <w:szCs w:val="24"/>
          <w:lang w:eastAsia="es-CO"/>
        </w:rPr>
        <w:t>: Vehículo automotor de cuatro (4) ruedas con componentes mecánicos de motocicleta, para transporte de personas o mercancías con capacidad de carga de hasta setecientos setenta (770) kilogramos.</w:t>
      </w:r>
    </w:p>
    <w:p w14:paraId="3BDCDC18"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Cuneta: Zanja o conducto construido al borde de una vía para recoger y evacuar las aguas superficiales.</w:t>
      </w:r>
    </w:p>
    <w:p w14:paraId="22F4562B"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Discapacitado: Persona que tiene disminuida alguna de sus capacidades físicas o mentales.</w:t>
      </w:r>
    </w:p>
    <w:p w14:paraId="129A741C"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Embriaguez: Estado de alteración transitoria de las condiciones físicas y mentales, causada por intoxicación aguda que no permite una adecuada realización de actividades de riesgo.</w:t>
      </w:r>
    </w:p>
    <w:p w14:paraId="4A650A66"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Equipo de prevención y seguridad: Conjunto de elementos necesarios para la atención inicial de emergencia que debe poseer un vehículo.</w:t>
      </w:r>
    </w:p>
    <w:p w14:paraId="214CB5AF"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Espaciamiento: Distancia entre dos (2) vehículos consecutivos que se mide del extremo trasero de un vehículo al delantero del otro.</w:t>
      </w:r>
    </w:p>
    <w:p w14:paraId="16E2D11F"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Estacionamiento: Sitio de parqueo autorizado por la autoridad de tránsito.</w:t>
      </w:r>
    </w:p>
    <w:p w14:paraId="167D3DDF"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Glorieta: Intersección donde no hay cruces directos sino maniobras de entrecruzamientos y movimientos alrededor de una isleta o plazoleta central.</w:t>
      </w:r>
    </w:p>
    <w:p w14:paraId="5DBB62E9"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Grúa: Automotor especialmente diseñado con sistema de enganche para levantar y remolcar otro vehículo.</w:t>
      </w:r>
    </w:p>
    <w:p w14:paraId="78CE68BF"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Homologación: Es la confrontación de las especificaciones técnico-mecánicas, ambientales, de pesos, dimensiones, comodidad y seguridad con las normas legales vigentes para su respectiva aprobación.</w:t>
      </w:r>
    </w:p>
    <w:p w14:paraId="21955B01"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Infracción: Transgresión o violación de una norma de tránsito. Habrá dos tipos de infracciones: simple y compleja. Será simple cuando se trate de violación a la mera norma. Será compleja si se produce un daño material.</w:t>
      </w:r>
    </w:p>
    <w:p w14:paraId="79D0F353"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Instructor: Persona que imparte enseñanza teórica o práctica para la conducción de vehículos.</w:t>
      </w:r>
    </w:p>
    <w:p w14:paraId="6013BFAC"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lastRenderedPageBreak/>
        <w:t>Inmovilización: Suspensión temporal de la circulación de un vehículo.</w:t>
      </w:r>
    </w:p>
    <w:p w14:paraId="70AD0186"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Licencia de conducción: Documento público de carácter personal e intransferible expedido por autoridad competente, el cual autoriza a una persona para la conducción de vehículos con validez en todo el territorio nacional.</w:t>
      </w:r>
    </w:p>
    <w:p w14:paraId="38205BEE"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Licencia de tránsito: Es el documento público que identifica un vehículo automotor, acredita su propiedad e identifica a su propietario y autoriza a dicho vehículo para circular por las vías públicas y por las privadas abiertas al público.</w:t>
      </w:r>
    </w:p>
    <w:p w14:paraId="4C7382D1"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Línea de vehículo: Referencia que le da el fabricante a una clase de vehículo de acuerdo con las características específicas técnico-mecánicas.</w:t>
      </w:r>
    </w:p>
    <w:p w14:paraId="066E5F1A"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Luces de emergencia: Dispositivos de alumbrado que utilizan los vehículos en actos propios de su servicio, o vehículos para atención de emergencia.</w:t>
      </w:r>
    </w:p>
    <w:p w14:paraId="53430D62"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Luces de estacionamiento: Luces del vehículo que corresponden a las señales direccionales, pero en un modo de operación tal que prenden y apagan en forma simultánea.</w:t>
      </w:r>
    </w:p>
    <w:p w14:paraId="4E65577F"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Luces exploradoras o antiniebla: Dispositivos de alumbrado especial que facilitan la visibilidad en zonas de niebla densa o en condiciones adversas de visibilidad.</w:t>
      </w:r>
    </w:p>
    <w:p w14:paraId="20DA7662"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Maquinaria rodante de construcción o minería: Vehículo automotor destinado exclusivamente a obras industriales, incluidas las de minería, construcción y conservación de obras, que por sus características técnicas y físicas no pueden transitar por las vías de uso público o privadas abiertas al público.</w:t>
      </w:r>
    </w:p>
    <w:p w14:paraId="77FC5FDF"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Marcas viales: Señales escritas adheridas o grabadas en la vía o con elementos adyacentes a ella, para indicar, advertir o guiar el tránsito.</w:t>
      </w:r>
    </w:p>
    <w:p w14:paraId="27F6D8C9"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 xml:space="preserve">Matrícula: Procedimiento destinado a registro inicial de un vehículo automotor ante un organismo de tránsito en ella se </w:t>
      </w:r>
      <w:proofErr w:type="gramStart"/>
      <w:r w:rsidRPr="00D27707">
        <w:rPr>
          <w:rFonts w:ascii="Times New Roman" w:eastAsia="Times New Roman" w:hAnsi="Times New Roman" w:cs="Times New Roman"/>
          <w:color w:val="000000" w:themeColor="text1"/>
          <w:sz w:val="24"/>
          <w:szCs w:val="24"/>
          <w:lang w:eastAsia="es-CO"/>
        </w:rPr>
        <w:t>consignan</w:t>
      </w:r>
      <w:proofErr w:type="gramEnd"/>
      <w:r w:rsidRPr="00D27707">
        <w:rPr>
          <w:rFonts w:ascii="Times New Roman" w:eastAsia="Times New Roman" w:hAnsi="Times New Roman" w:cs="Times New Roman"/>
          <w:color w:val="000000" w:themeColor="text1"/>
          <w:sz w:val="24"/>
          <w:szCs w:val="24"/>
          <w:lang w:eastAsia="es-CO"/>
        </w:rPr>
        <w:t xml:space="preserve"> las características, tanto internas como externas del vehículo, así como los datos e identificación del propietario.</w:t>
      </w:r>
    </w:p>
    <w:p w14:paraId="43E76AB7"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Microbús: Vehículo destinado al transporte de personas con capacidad de 10 a 19 pasajeros.</w:t>
      </w:r>
    </w:p>
    <w:p w14:paraId="1FF5C433"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Modelo del vehículo: Referencia o código que asigna la fábrica o ensambladora a una determinada serie de vehículos.</w:t>
      </w:r>
    </w:p>
    <w:p w14:paraId="3274AA93"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Motocarro: Vehículo automotor de tres ruedas con estabilidad propia con componentes mecánicos de motocicleta, para el transporte de personas o mercancías con capacidad útil hasta 770 kilogramos.</w:t>
      </w:r>
    </w:p>
    <w:p w14:paraId="40C09F45"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Motocicleta: Vehículo automotor de dos ruedas en línea, con capacidad para el conductor y un acompañante.</w:t>
      </w:r>
    </w:p>
    <w:p w14:paraId="38AAFA0D"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proofErr w:type="spellStart"/>
      <w:r w:rsidRPr="00D27707">
        <w:rPr>
          <w:rFonts w:ascii="Times New Roman" w:eastAsia="Times New Roman" w:hAnsi="Times New Roman" w:cs="Times New Roman"/>
          <w:color w:val="000000" w:themeColor="text1"/>
          <w:sz w:val="24"/>
          <w:szCs w:val="24"/>
          <w:lang w:eastAsia="es-CO"/>
        </w:rPr>
        <w:lastRenderedPageBreak/>
        <w:t>Mototriciclo</w:t>
      </w:r>
      <w:proofErr w:type="spellEnd"/>
      <w:r w:rsidRPr="00D27707">
        <w:rPr>
          <w:rFonts w:ascii="Times New Roman" w:eastAsia="Times New Roman" w:hAnsi="Times New Roman" w:cs="Times New Roman"/>
          <w:color w:val="000000" w:themeColor="text1"/>
          <w:sz w:val="24"/>
          <w:szCs w:val="24"/>
          <w:lang w:eastAsia="es-CO"/>
        </w:rPr>
        <w:t xml:space="preserve">: Vehículo automotor de tres ruedas con estabilidad propia y capacidad para el conductor y un acompañante del tipo </w:t>
      </w:r>
      <w:proofErr w:type="spellStart"/>
      <w:r w:rsidRPr="00D27707">
        <w:rPr>
          <w:rFonts w:ascii="Times New Roman" w:eastAsia="Times New Roman" w:hAnsi="Times New Roman" w:cs="Times New Roman"/>
          <w:color w:val="000000" w:themeColor="text1"/>
          <w:sz w:val="24"/>
          <w:szCs w:val="24"/>
          <w:lang w:eastAsia="es-CO"/>
        </w:rPr>
        <w:t>SideCar</w:t>
      </w:r>
      <w:proofErr w:type="spellEnd"/>
      <w:r w:rsidRPr="00D27707">
        <w:rPr>
          <w:rFonts w:ascii="Times New Roman" w:eastAsia="Times New Roman" w:hAnsi="Times New Roman" w:cs="Times New Roman"/>
          <w:color w:val="000000" w:themeColor="text1"/>
          <w:sz w:val="24"/>
          <w:szCs w:val="24"/>
          <w:lang w:eastAsia="es-CO"/>
        </w:rPr>
        <w:t xml:space="preserve"> y recreativo.</w:t>
      </w:r>
    </w:p>
    <w:p w14:paraId="1247925A"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Multa: Sanción pecuniaria. Para efectos del presente código y salvo disposición en contrario, la multa debe entenderse en salarios mínimos diarios legales vigentes.</w:t>
      </w:r>
    </w:p>
    <w:p w14:paraId="5EC64110"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Nivel de emisión de gases contaminantes: Cantidad descargada de gases contaminantes por parte de un vehículo automotor. Es establecida por la autoridad ambiental competente.</w:t>
      </w:r>
    </w:p>
    <w:p w14:paraId="76BAEFC1"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Norma de emisión de ruido: Valor máximo permisible de intensidad sonora que puede emitir un vehículo automotor. Es establecido por las autoridades ambientales.</w:t>
      </w:r>
    </w:p>
    <w:p w14:paraId="7C8CC35C" w14:textId="0B22058D"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Número de serie: Número de identificación que cada fabricante le asigna a un vehículo.</w:t>
      </w:r>
    </w:p>
    <w:p w14:paraId="3F2F9130"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Organismos de tránsito: Son unidades administrativas municipales distritales o departamentales que tienen por reglamento la función de organizar y dirigir lo relacionado con el tránsito y transporte en su respectiva jurisdicción.</w:t>
      </w:r>
    </w:p>
    <w:p w14:paraId="1EE1C684"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 xml:space="preserve"> Pasajero: Persona distinta del conductor que se transporta en un vehículo público.</w:t>
      </w:r>
    </w:p>
    <w:p w14:paraId="568974E4"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Paso a nivel: Intersección a un mismo nivel de una calle o carretera con una vía férrea.</w:t>
      </w:r>
    </w:p>
    <w:p w14:paraId="72563ED8"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Paso peatonal a desnivel: Puente o túnel diseñado especialmente para que los peatones atraviesen una vía.</w:t>
      </w:r>
    </w:p>
    <w:p w14:paraId="71B5D383"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Paso peatonal a nivel: Zona de la calzada delimitada por dispositivos y marcas especiales con destino al cruce de peatones.</w:t>
      </w:r>
    </w:p>
    <w:p w14:paraId="678029EB"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Parqueadero: Lugar público o privado destinado al estacionamiento de vehículos.</w:t>
      </w:r>
    </w:p>
    <w:p w14:paraId="3AD51AC7"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Parada momentánea: Detención de un vehículo, sin apagar el motor, para recoger o dejar personas o cosas, sin interrumpir el normal funcionamiento del tránsito.</w:t>
      </w:r>
    </w:p>
    <w:p w14:paraId="1C71082E"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Peatón: Persona que transita a pie o por una vía.</w:t>
      </w:r>
    </w:p>
    <w:p w14:paraId="375395EB"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 xml:space="preserve">Pequeños remolques: Vehículo no motorizado con capacidad hasta de una tonelada, halado por un automotor y dotado de su sistema de luces </w:t>
      </w:r>
      <w:proofErr w:type="spellStart"/>
      <w:r w:rsidRPr="00D27707">
        <w:rPr>
          <w:rFonts w:ascii="Times New Roman" w:eastAsia="Times New Roman" w:hAnsi="Times New Roman" w:cs="Times New Roman"/>
          <w:color w:val="000000" w:themeColor="text1"/>
          <w:sz w:val="24"/>
          <w:szCs w:val="24"/>
          <w:lang w:eastAsia="es-CO"/>
        </w:rPr>
        <w:t>reflectivas</w:t>
      </w:r>
      <w:proofErr w:type="spellEnd"/>
      <w:r w:rsidRPr="00D27707">
        <w:rPr>
          <w:rFonts w:ascii="Times New Roman" w:eastAsia="Times New Roman" w:hAnsi="Times New Roman" w:cs="Times New Roman"/>
          <w:color w:val="000000" w:themeColor="text1"/>
          <w:sz w:val="24"/>
          <w:szCs w:val="24"/>
          <w:lang w:eastAsia="es-CO"/>
        </w:rPr>
        <w:t xml:space="preserve"> y frenos.</w:t>
      </w:r>
    </w:p>
    <w:p w14:paraId="1CAB1D9B"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Peso bruto vehicular: Peso de un vehículo provisto de combustible, equipo auxiliar habitual y el máximo de carga.</w:t>
      </w:r>
    </w:p>
    <w:p w14:paraId="6B9B96DA"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Placa: Documento público con validez en todo el territorio nacional, el cual identifica externa y privativamente un vehículo.</w:t>
      </w:r>
    </w:p>
    <w:p w14:paraId="4AF71757"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lastRenderedPageBreak/>
        <w:t>Prelación: Prioridad o preferencia que tiene una vía o vehículo con respecto a otras vías u otros vehículos.</w:t>
      </w:r>
    </w:p>
    <w:p w14:paraId="04473F0C"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Rebasamiento: Maniobra mediante la cual un vehículo sobrepasa a otro que lo antecedía en el mismo carril de una calzada.</w:t>
      </w:r>
    </w:p>
    <w:p w14:paraId="3C4A6C0D"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Registro nacional automotor: Es el conjunto de datos necesarios para determinar la propiedad, características y situación jurídica de los vehículos automotores terrestres. En él se inscribirá todo acto, o contrato providencia judicial, administrativa o arbitral, adjudicación, modificación, limitación, gravamen, medida cautelar, traslación o extinción del dominio u otro derecho real, principal o accesorio sobre vehículos automotores terrestres para que surtan efectos ante las autoridades y ante terceros.</w:t>
      </w:r>
    </w:p>
    <w:p w14:paraId="0E200D83"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Registro terrestre automotor: Es el conjunto de datos necesarios para determinar la propiedad, características y situación jurídica de los vehículos automotores terrestres. En él se inscribirá todo acto, o contrato providencia judicial, administrativa o arbitral, adjudicación, modificación, limitación, gravamen, medida cautelar, traslación o extinción del dominio u otro derecho real, principal o accesorio sobre vehículos automotores terrestres para que surtan efectos ante las autoridades y ante terceros.</w:t>
      </w:r>
    </w:p>
    <w:p w14:paraId="7EB30572"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 xml:space="preserve">Remolque: Vehículo no motorizado, halado por una unidad tractora a la cual no le transmite peso. Dotado con su sistema de frenos y luces </w:t>
      </w:r>
      <w:proofErr w:type="spellStart"/>
      <w:r w:rsidRPr="00D27707">
        <w:rPr>
          <w:rFonts w:ascii="Times New Roman" w:eastAsia="Times New Roman" w:hAnsi="Times New Roman" w:cs="Times New Roman"/>
          <w:color w:val="000000" w:themeColor="text1"/>
          <w:sz w:val="24"/>
          <w:szCs w:val="24"/>
          <w:lang w:eastAsia="es-CO"/>
        </w:rPr>
        <w:t>reflectivas</w:t>
      </w:r>
      <w:proofErr w:type="spellEnd"/>
      <w:r w:rsidRPr="00D27707">
        <w:rPr>
          <w:rFonts w:ascii="Times New Roman" w:eastAsia="Times New Roman" w:hAnsi="Times New Roman" w:cs="Times New Roman"/>
          <w:color w:val="000000" w:themeColor="text1"/>
          <w:sz w:val="24"/>
          <w:szCs w:val="24"/>
          <w:lang w:eastAsia="es-CO"/>
        </w:rPr>
        <w:t>.</w:t>
      </w:r>
    </w:p>
    <w:p w14:paraId="34E4E2B9"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Retén: Puesto de control instalado técnicamente por una de las autoridades legítimamente constituidas de la Nación.</w:t>
      </w:r>
    </w:p>
    <w:p w14:paraId="4BDA93DF"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Retención: Inmovilización de un vehículo por orden de autoridad competente.</w:t>
      </w:r>
    </w:p>
    <w:p w14:paraId="1B67A27D"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Sardinel: Elemento de concreto, asfalto u otros materiales para delimitar la calzada de una vía.</w:t>
      </w:r>
    </w:p>
    <w:p w14:paraId="71D14C08"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Semáforo: Dispositivo electromagnético o electrónico para regular el tránsito de vehículos, peatones mediante el uso de señales luminosas.</w:t>
      </w:r>
    </w:p>
    <w:p w14:paraId="055EB8B5"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 xml:space="preserve">Semirremolques: Vehículo sin motor, a ser halado por un automotor sobre el cual se apoya y le transmite parte de su peso. Dotado con un sistema de frenos y luces </w:t>
      </w:r>
      <w:proofErr w:type="spellStart"/>
      <w:r w:rsidRPr="00D27707">
        <w:rPr>
          <w:rFonts w:ascii="Times New Roman" w:eastAsia="Times New Roman" w:hAnsi="Times New Roman" w:cs="Times New Roman"/>
          <w:color w:val="000000" w:themeColor="text1"/>
          <w:sz w:val="24"/>
          <w:szCs w:val="24"/>
          <w:lang w:eastAsia="es-CO"/>
        </w:rPr>
        <w:t>reflectivas</w:t>
      </w:r>
      <w:proofErr w:type="spellEnd"/>
      <w:r w:rsidRPr="00D27707">
        <w:rPr>
          <w:rFonts w:ascii="Times New Roman" w:eastAsia="Times New Roman" w:hAnsi="Times New Roman" w:cs="Times New Roman"/>
          <w:color w:val="000000" w:themeColor="text1"/>
          <w:sz w:val="24"/>
          <w:szCs w:val="24"/>
          <w:lang w:eastAsia="es-CO"/>
        </w:rPr>
        <w:t>.</w:t>
      </w:r>
    </w:p>
    <w:p w14:paraId="1DE0BD84"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Señal de tránsito: Dispositivo físico o marca especial. Preventiva y reglamentaria e informativa, que indica la forma correcta como deben transitar los usuarios de las vías.</w:t>
      </w:r>
    </w:p>
    <w:p w14:paraId="51D3288D"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Señales luminosas de peligro: Señales visibles en la noche que emiten su propia luz, en colores visibles como el rojo, amarillo o blanco.</w:t>
      </w:r>
    </w:p>
    <w:p w14:paraId="2CC77A85"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Separador: Espacio estrecho y saliente que independiza dos calzadas de una vía.</w:t>
      </w:r>
    </w:p>
    <w:p w14:paraId="7BB41D39"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Sobrecarga: Exceso de carga sobre la capacidad autorizada para un vehículo automotor.</w:t>
      </w:r>
    </w:p>
    <w:p w14:paraId="47D21CE7"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lastRenderedPageBreak/>
        <w:t>Sobrecupo: Exceso de pasajeros sobre la capacidad autorizada para un vehículo automotor.</w:t>
      </w:r>
    </w:p>
    <w:p w14:paraId="62AB93DF"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STTMP: Sistema de Transporte Terrestre Masivo de Pasajeros. Es el conjunto de infraestructura, equipos, sistemas, señales, paraderos, vehículos, estaciones e infraestructura vial destinadas y utilizadas para la eficiente y continua prestación del servicio público de transporte de pasajeros en un área específica.</w:t>
      </w:r>
    </w:p>
    <w:p w14:paraId="6B54B690" w14:textId="77777777" w:rsidR="00F947D1" w:rsidRPr="00D27707" w:rsidRDefault="00F947D1" w:rsidP="00F947D1">
      <w:pPr>
        <w:pStyle w:val="NormalWeb"/>
        <w:jc w:val="both"/>
        <w:rPr>
          <w:color w:val="000000" w:themeColor="text1"/>
        </w:rPr>
      </w:pPr>
      <w:r w:rsidRPr="00D27707">
        <w:rPr>
          <w:color w:val="000000" w:themeColor="text1"/>
        </w:rPr>
        <w:t>Tacógrafo: Dispositivo electrónico de control que se instala a bordo de ciertos vehículos, para indicar y registrar de manera automática, los datos relativos a los kilómetros recorridos y a la velocidad de los vehículos, así como el registro de los tiempos de actividad y descanso de sus conductores, que permite ser consultado a distancia.</w:t>
      </w:r>
    </w:p>
    <w:p w14:paraId="51408941" w14:textId="0DE6EAD2" w:rsidR="00F953B2" w:rsidRPr="00D27707" w:rsidRDefault="00F953B2" w:rsidP="00F947D1">
      <w:pPr>
        <w:spacing w:before="100" w:beforeAutospacing="1" w:after="100" w:afterAutospacing="1" w:line="270" w:lineRule="atLeast"/>
        <w:jc w:val="both"/>
        <w:rPr>
          <w:rFonts w:ascii="Times New Roman" w:hAnsi="Times New Roman" w:cs="Times New Roman"/>
          <w:color w:val="000000" w:themeColor="text1"/>
          <w:sz w:val="24"/>
          <w:szCs w:val="24"/>
        </w:rPr>
      </w:pPr>
      <w:r w:rsidRPr="00D27707">
        <w:rPr>
          <w:rFonts w:ascii="Times New Roman" w:hAnsi="Times New Roman" w:cs="Times New Roman"/>
          <w:color w:val="000000" w:themeColor="text1"/>
          <w:sz w:val="24"/>
          <w:szCs w:val="24"/>
        </w:rPr>
        <w:t>Tarjeta del conductor: Tarjeta electrónica</w:t>
      </w:r>
      <w:r w:rsidR="00D503DE">
        <w:rPr>
          <w:rFonts w:ascii="Times New Roman" w:hAnsi="Times New Roman" w:cs="Times New Roman"/>
          <w:color w:val="000000" w:themeColor="text1"/>
          <w:sz w:val="24"/>
          <w:szCs w:val="24"/>
        </w:rPr>
        <w:t>,</w:t>
      </w:r>
      <w:r w:rsidRPr="00D27707">
        <w:rPr>
          <w:rFonts w:ascii="Times New Roman" w:hAnsi="Times New Roman" w:cs="Times New Roman"/>
          <w:color w:val="000000" w:themeColor="text1"/>
          <w:sz w:val="24"/>
          <w:szCs w:val="24"/>
        </w:rPr>
        <w:t xml:space="preserve"> que permite almacenar y </w:t>
      </w:r>
      <w:r w:rsidR="00C969FE">
        <w:rPr>
          <w:rFonts w:ascii="Times New Roman" w:hAnsi="Times New Roman" w:cs="Times New Roman"/>
          <w:color w:val="000000" w:themeColor="text1"/>
          <w:sz w:val="24"/>
          <w:szCs w:val="24"/>
        </w:rPr>
        <w:t>sistematizar</w:t>
      </w:r>
      <w:r w:rsidRPr="00D27707">
        <w:rPr>
          <w:rFonts w:ascii="Times New Roman" w:hAnsi="Times New Roman" w:cs="Times New Roman"/>
          <w:color w:val="000000" w:themeColor="text1"/>
          <w:sz w:val="24"/>
          <w:szCs w:val="24"/>
        </w:rPr>
        <w:t xml:space="preserve"> los datos del vehículo, la georreferenciación de los lugares recorridos, la velocidad de los trayectos realizados, los posibles fallos del sistema, los datos de los conductores que lo han manejado en cada momento y las actividades que han realizado.</w:t>
      </w:r>
      <w:r w:rsidRPr="00D27707" w:rsidDel="00C579BB">
        <w:rPr>
          <w:rFonts w:ascii="Times New Roman" w:hAnsi="Times New Roman" w:cs="Times New Roman"/>
          <w:color w:val="000000" w:themeColor="text1"/>
          <w:sz w:val="24"/>
          <w:szCs w:val="24"/>
        </w:rPr>
        <w:t xml:space="preserve"> </w:t>
      </w:r>
    </w:p>
    <w:p w14:paraId="312A937B" w14:textId="33DE6A64"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Taxi: Vehículo automotor destinado al servicio público individual de pasajeros.</w:t>
      </w:r>
    </w:p>
    <w:p w14:paraId="496893B9"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Taxímetro: Dispositivo instalado en un taxi para liquidar el costo del servicio público a una tarifa oficialmente autorizada.</w:t>
      </w:r>
    </w:p>
    <w:p w14:paraId="4BF80955"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Tipo de carrocería: Conjunto de características que definen la carrocería de un vehículo.</w:t>
      </w:r>
    </w:p>
    <w:p w14:paraId="058AD5A7"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Tráfico: Volumen de vehículos, peatones, o productos que pasan por un punto específico durante un periodo determinado.</w:t>
      </w:r>
    </w:p>
    <w:p w14:paraId="3A331DFE"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Transformación de vehículo: Procedimiento físico y mecánico mediante el cual un vehículo automotor puede ser modificado con el fin de cumplir una función diferente o mejorar su funcionamiento, higiene o seguridad.</w:t>
      </w:r>
    </w:p>
    <w:p w14:paraId="56126733"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Tránsito: Es la movilización de personas, animales o vehículos por una vía pública o privada abierta al público.</w:t>
      </w:r>
    </w:p>
    <w:p w14:paraId="1B0DE5C6"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Transporte: Es el traslado de personas, animales o cosas de un punto a otro a través de un medio físico.</w:t>
      </w:r>
    </w:p>
    <w:p w14:paraId="7F349306"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Triciclo: Vehículo no motorizado de tres (3) ruedas, accionado con el esfuerzo del conductor por medio de pedales,</w:t>
      </w:r>
    </w:p>
    <w:p w14:paraId="1EF952EE"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Unidad tractora: Vehículo automotor destinado a arrastrar un remolque, un semirremolque, o una combinación de ellos.</w:t>
      </w:r>
    </w:p>
    <w:p w14:paraId="5DEF30C7"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Vehículo: Todo aparato montado sobre ruedas que permite el transporte de personas, animales o cosas de un punto a otro por vía terrestre pública o privada abierta al público.</w:t>
      </w:r>
    </w:p>
    <w:p w14:paraId="3C2F2499"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lastRenderedPageBreak/>
        <w:t>Vehículo agrícola: Vehículo automotor provisto de una configuración especial, destinado exclusivamente a labores agrícolas.</w:t>
      </w:r>
    </w:p>
    <w:p w14:paraId="779BE768"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Vehículo de emergencia: Vehículo automotor debidamente identificado e iluminado, autorizado para transitar a velocidades mayores que las reglamentadas con objeto de movilizar personas afectadas en salud, prevenir o atender desastres o calamidades, o actividades policiales, debidamente registrado como tal con las normas y características que exige la actividad para la cual se matricule.</w:t>
      </w:r>
    </w:p>
    <w:p w14:paraId="33097B37"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Vehículo de servicio particular: Vehículo automotor destinado a satisfacer las necesidades privadas de movilización de personas, animales o cosas.</w:t>
      </w:r>
    </w:p>
    <w:p w14:paraId="0DC8BF54"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Vehículo de servicio público: Vehículo automotor homologado, destinado al transporte de pasajeros, carga o ambos por las vías de uso público mediante el cobro de una tarifa, porte, flete o pasaje.</w:t>
      </w:r>
    </w:p>
    <w:p w14:paraId="6960C4E4"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Vehículo de servicio oficial: Vehículo automotor destinado al servicio de entidades públicas.</w:t>
      </w:r>
    </w:p>
    <w:p w14:paraId="406E54B1"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Vehículo de servicio diplomático o consular: Vehículo automotor destinado al servicio de funcionarios diplomáticos o consulares.</w:t>
      </w:r>
    </w:p>
    <w:p w14:paraId="63B3D96C"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Vehículo de tracción animal: Vehículo no motorizado halado o movido por un animal.</w:t>
      </w:r>
    </w:p>
    <w:p w14:paraId="05A8FD3F"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Vehículo de transporte masivo: Vehículo automotor para transporte público masivo de pasajeros, cuya circulación se hace por carriles exclusivos e infraestructura especial para acceso de pasajeros.</w:t>
      </w:r>
    </w:p>
    <w:p w14:paraId="3F081AC6"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 xml:space="preserve"> Vehículo escolar: Vehículo automotor destinado al transporte de estudiantes, debidamente registrado como tal y con las normas y características especiales que le exigen las normas de transporte público.</w:t>
      </w:r>
    </w:p>
    <w:p w14:paraId="34F8034F"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Vía: Zona de uso público o privado, abierta al público, destinada al tránsito de vehículos, personas y animales.</w:t>
      </w:r>
    </w:p>
    <w:p w14:paraId="29A3BE53"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Vía arteria: Vía de un sistema vial urbano con prelación de circulación de tránsito sobre las demás vías, con excepción de la vía férrea y la autopista.</w:t>
      </w:r>
    </w:p>
    <w:p w14:paraId="09C93AB7"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 xml:space="preserve">Vía de metro o </w:t>
      </w:r>
      <w:proofErr w:type="spellStart"/>
      <w:r w:rsidRPr="00D27707">
        <w:rPr>
          <w:rFonts w:ascii="Times New Roman" w:eastAsia="Times New Roman" w:hAnsi="Times New Roman" w:cs="Times New Roman"/>
          <w:color w:val="000000" w:themeColor="text1"/>
          <w:sz w:val="24"/>
          <w:szCs w:val="24"/>
          <w:lang w:eastAsia="es-CO"/>
        </w:rPr>
        <w:t>metrovía</w:t>
      </w:r>
      <w:proofErr w:type="spellEnd"/>
      <w:r w:rsidRPr="00D27707">
        <w:rPr>
          <w:rFonts w:ascii="Times New Roman" w:eastAsia="Times New Roman" w:hAnsi="Times New Roman" w:cs="Times New Roman"/>
          <w:color w:val="000000" w:themeColor="text1"/>
          <w:sz w:val="24"/>
          <w:szCs w:val="24"/>
          <w:lang w:eastAsia="es-CO"/>
        </w:rPr>
        <w:t>: Es aquella de exclusiva destinación para las líneas de metro, independientemente de su configuración y que hacen parte integral de su infraestructura de operación.</w:t>
      </w:r>
    </w:p>
    <w:p w14:paraId="07DE39AD"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Vía férrea: Diseñada para el tránsito de vehículos sobre rieles, con prelación sobre las demás vías, excepto para las ciudades donde existe metro, en cuyos casos será éste el que tenga la prelación.</w:t>
      </w:r>
    </w:p>
    <w:p w14:paraId="7357685A"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Vía peatonal: Zonas destinadas para el tránsito exclusivo de peatones.</w:t>
      </w:r>
    </w:p>
    <w:p w14:paraId="7B4B41F9"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lastRenderedPageBreak/>
        <w:t>Vía principal: Vía de un sistema con prelación de tránsito sobre las vías ordinarias.</w:t>
      </w:r>
    </w:p>
    <w:p w14:paraId="112EE246"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Vía ordinaria: La que tiene tránsito subordinado a las vías principales.</w:t>
      </w:r>
    </w:p>
    <w:p w14:paraId="4EAB51CC"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Vía troncal: Vía de dos (2) calzadas con ocho o más carriles y con destinación exclusiva de las calzadas interiores para el tránsito de servicio público masivo.</w:t>
      </w:r>
    </w:p>
    <w:p w14:paraId="1D6DEC0F"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 xml:space="preserve"> Zona escolar: Parte de la vía situada frente a un establecimiento de enseñanza y que se extiende cincuenta (50) metros al frente y a los lados del límite del establecimiento.</w:t>
      </w:r>
    </w:p>
    <w:p w14:paraId="1D05B2F9"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Zona de estacionamiento restringido: Parte de la vía delimitada por autoridad competente en zonas adyacentes a instalaciones militares o de policía, teatros, bancos, hospitales, entidades oficiales y de socorro, iglesias, establecimientos industriales y comerciales, en la cual solo pueden estacionar los vehículos autorizados.</w:t>
      </w:r>
    </w:p>
    <w:p w14:paraId="7EAFC4C8" w14:textId="5572E296" w:rsidR="00F947D1" w:rsidRPr="00D27707" w:rsidRDefault="00A635CE" w:rsidP="00F947D1">
      <w:pPr>
        <w:spacing w:before="100" w:beforeAutospacing="1" w:after="100" w:afterAutospacing="1" w:line="270" w:lineRule="atLeast"/>
        <w:jc w:val="both"/>
        <w:rPr>
          <w:rFonts w:ascii="Times New Roman" w:hAnsi="Times New Roman" w:cs="Times New Roman"/>
          <w:color w:val="000000" w:themeColor="text1"/>
          <w:sz w:val="24"/>
          <w:szCs w:val="24"/>
        </w:rPr>
      </w:pPr>
      <w:bookmarkStart w:id="2" w:name="28"/>
      <w:r>
        <w:rPr>
          <w:rFonts w:ascii="Times New Roman" w:hAnsi="Times New Roman" w:cs="Times New Roman"/>
          <w:b/>
          <w:color w:val="000000" w:themeColor="text1"/>
          <w:sz w:val="24"/>
          <w:szCs w:val="24"/>
        </w:rPr>
        <w:t>Artículo 3</w:t>
      </w:r>
      <w:r w:rsidR="0079677F">
        <w:rPr>
          <w:rFonts w:ascii="Times New Roman" w:hAnsi="Times New Roman" w:cs="Times New Roman"/>
          <w:b/>
          <w:color w:val="000000" w:themeColor="text1"/>
          <w:sz w:val="24"/>
          <w:szCs w:val="24"/>
        </w:rPr>
        <w:t>.</w:t>
      </w:r>
      <w:r w:rsidR="00F947D1" w:rsidRPr="00D27707">
        <w:rPr>
          <w:rFonts w:ascii="Times New Roman" w:hAnsi="Times New Roman" w:cs="Times New Roman"/>
          <w:b/>
          <w:color w:val="000000" w:themeColor="text1"/>
          <w:sz w:val="24"/>
          <w:szCs w:val="24"/>
        </w:rPr>
        <w:t xml:space="preserve"> </w:t>
      </w:r>
      <w:r w:rsidR="00F947D1" w:rsidRPr="00D27707">
        <w:rPr>
          <w:rFonts w:ascii="Times New Roman" w:hAnsi="Times New Roman" w:cs="Times New Roman"/>
          <w:color w:val="000000" w:themeColor="text1"/>
          <w:sz w:val="24"/>
          <w:szCs w:val="24"/>
        </w:rPr>
        <w:t xml:space="preserve">Adiciónese el parágrafo tercero </w:t>
      </w:r>
      <w:r w:rsidR="00060CD2" w:rsidRPr="00D27707">
        <w:rPr>
          <w:rFonts w:ascii="Times New Roman" w:hAnsi="Times New Roman" w:cs="Times New Roman"/>
          <w:color w:val="000000" w:themeColor="text1"/>
          <w:sz w:val="24"/>
          <w:szCs w:val="24"/>
        </w:rPr>
        <w:t>al a</w:t>
      </w:r>
      <w:r w:rsidR="00F947D1" w:rsidRPr="00D27707">
        <w:rPr>
          <w:rFonts w:ascii="Times New Roman" w:hAnsi="Times New Roman" w:cs="Times New Roman"/>
          <w:color w:val="000000" w:themeColor="text1"/>
          <w:sz w:val="24"/>
          <w:szCs w:val="24"/>
        </w:rPr>
        <w:t>rtículo 28</w:t>
      </w:r>
      <w:r w:rsidR="00060CD2" w:rsidRPr="00D27707">
        <w:rPr>
          <w:rFonts w:ascii="Times New Roman" w:hAnsi="Times New Roman" w:cs="Times New Roman"/>
          <w:color w:val="000000" w:themeColor="text1"/>
          <w:sz w:val="24"/>
          <w:szCs w:val="24"/>
        </w:rPr>
        <w:t xml:space="preserve"> de la Ley 769</w:t>
      </w:r>
      <w:r w:rsidR="00F947D1" w:rsidRPr="00D27707">
        <w:rPr>
          <w:rFonts w:ascii="Times New Roman" w:hAnsi="Times New Roman" w:cs="Times New Roman"/>
          <w:color w:val="000000" w:themeColor="text1"/>
          <w:sz w:val="24"/>
          <w:szCs w:val="24"/>
        </w:rPr>
        <w:t xml:space="preserve"> de 2002 Código Nacional de Tránsito Terrestre,  el cual quedará así:</w:t>
      </w:r>
    </w:p>
    <w:p w14:paraId="381D340D" w14:textId="6424648B" w:rsidR="00F947D1" w:rsidRPr="00D27707" w:rsidRDefault="00F947D1" w:rsidP="00F947D1">
      <w:pPr>
        <w:spacing w:before="100" w:beforeAutospacing="1" w:after="100" w:afterAutospacing="1" w:line="270" w:lineRule="atLeast"/>
        <w:jc w:val="both"/>
        <w:rPr>
          <w:rFonts w:ascii="Times New Roman" w:hAnsi="Times New Roman" w:cs="Times New Roman"/>
          <w:color w:val="000000" w:themeColor="text1"/>
          <w:sz w:val="24"/>
          <w:szCs w:val="24"/>
        </w:rPr>
      </w:pPr>
      <w:r w:rsidRPr="00D27707">
        <w:rPr>
          <w:rFonts w:ascii="Times New Roman" w:hAnsi="Times New Roman" w:cs="Times New Roman"/>
          <w:b/>
          <w:bCs/>
          <w:color w:val="000000" w:themeColor="text1"/>
          <w:sz w:val="24"/>
          <w:szCs w:val="24"/>
        </w:rPr>
        <w:t>A</w:t>
      </w:r>
      <w:r w:rsidR="00E61FC6" w:rsidRPr="00D27707">
        <w:rPr>
          <w:rFonts w:ascii="Times New Roman" w:hAnsi="Times New Roman" w:cs="Times New Roman"/>
          <w:b/>
          <w:color w:val="000000" w:themeColor="text1"/>
          <w:sz w:val="24"/>
          <w:szCs w:val="24"/>
        </w:rPr>
        <w:t>rtículo</w:t>
      </w:r>
      <w:r w:rsidRPr="00D27707">
        <w:rPr>
          <w:rFonts w:ascii="Times New Roman" w:hAnsi="Times New Roman" w:cs="Times New Roman"/>
          <w:b/>
          <w:bCs/>
          <w:color w:val="000000" w:themeColor="text1"/>
          <w:sz w:val="24"/>
          <w:szCs w:val="24"/>
        </w:rPr>
        <w:t xml:space="preserve"> 28. </w:t>
      </w:r>
      <w:r w:rsidR="00E61FC6" w:rsidRPr="00D27707">
        <w:rPr>
          <w:rFonts w:ascii="Times New Roman" w:hAnsi="Times New Roman" w:cs="Times New Roman"/>
          <w:b/>
          <w:bCs/>
          <w:color w:val="000000" w:themeColor="text1"/>
          <w:sz w:val="24"/>
          <w:szCs w:val="24"/>
        </w:rPr>
        <w:t xml:space="preserve">Condiciones </w:t>
      </w:r>
      <w:proofErr w:type="spellStart"/>
      <w:r w:rsidR="00E61FC6" w:rsidRPr="00D27707">
        <w:rPr>
          <w:rFonts w:ascii="Times New Roman" w:hAnsi="Times New Roman" w:cs="Times New Roman"/>
          <w:b/>
          <w:bCs/>
          <w:color w:val="000000" w:themeColor="text1"/>
          <w:sz w:val="24"/>
          <w:szCs w:val="24"/>
        </w:rPr>
        <w:t>tecnomecánicas</w:t>
      </w:r>
      <w:proofErr w:type="spellEnd"/>
      <w:r w:rsidR="00E61FC6" w:rsidRPr="00D27707">
        <w:rPr>
          <w:rFonts w:ascii="Times New Roman" w:hAnsi="Times New Roman" w:cs="Times New Roman"/>
          <w:b/>
          <w:bCs/>
          <w:color w:val="000000" w:themeColor="text1"/>
          <w:sz w:val="24"/>
          <w:szCs w:val="24"/>
        </w:rPr>
        <w:t>, de emisiones contaminantes y de operación</w:t>
      </w:r>
      <w:r w:rsidRPr="00D27707">
        <w:rPr>
          <w:rFonts w:ascii="Times New Roman" w:hAnsi="Times New Roman" w:cs="Times New Roman"/>
          <w:b/>
          <w:bCs/>
          <w:color w:val="000000" w:themeColor="text1"/>
          <w:sz w:val="24"/>
          <w:szCs w:val="24"/>
        </w:rPr>
        <w:t>.</w:t>
      </w:r>
      <w:bookmarkEnd w:id="2"/>
      <w:r w:rsidRPr="00D27707">
        <w:rPr>
          <w:rFonts w:ascii="Times New Roman" w:hAnsi="Times New Roman" w:cs="Times New Roman"/>
          <w:color w:val="000000" w:themeColor="text1"/>
          <w:sz w:val="24"/>
          <w:szCs w:val="24"/>
        </w:rPr>
        <w:t>  Para que un vehículo pueda transitar por el Territorio Nacional, debe garantizar como mínimo un perfecto funcionamiento de frenos, del sistema de dirección, del sistema de suspensión, del sistema de señales visuales y audibles permitidas y del sistema de escape de gases; y demostrar un estado adecuado de llantas, del conjunto de vidrios de seguridad y de los espejos y cumplir con las normas de emisiones contaminantes que establezcan las autoridades ambientales.</w:t>
      </w:r>
    </w:p>
    <w:p w14:paraId="5362B941" w14:textId="13988C00" w:rsidR="00F947D1" w:rsidRPr="00D27707" w:rsidRDefault="00F947D1" w:rsidP="00F947D1">
      <w:pPr>
        <w:pStyle w:val="NormalWeb"/>
        <w:spacing w:line="270" w:lineRule="atLeast"/>
        <w:jc w:val="both"/>
        <w:rPr>
          <w:color w:val="000000" w:themeColor="text1"/>
        </w:rPr>
      </w:pPr>
      <w:r w:rsidRPr="00D27707">
        <w:rPr>
          <w:rStyle w:val="baj"/>
          <w:b/>
          <w:bCs/>
          <w:color w:val="000000" w:themeColor="text1"/>
        </w:rPr>
        <w:t>P</w:t>
      </w:r>
      <w:r w:rsidR="00E61FC6" w:rsidRPr="00D27707">
        <w:rPr>
          <w:rStyle w:val="baj"/>
          <w:b/>
          <w:bCs/>
          <w:color w:val="000000" w:themeColor="text1"/>
        </w:rPr>
        <w:t>arágrafo</w:t>
      </w:r>
      <w:r w:rsidRPr="00D27707">
        <w:rPr>
          <w:rStyle w:val="baj"/>
          <w:b/>
          <w:bCs/>
          <w:color w:val="000000" w:themeColor="text1"/>
        </w:rPr>
        <w:t xml:space="preserve"> 1o.</w:t>
      </w:r>
      <w:r w:rsidRPr="00D27707">
        <w:rPr>
          <w:color w:val="000000" w:themeColor="text1"/>
        </w:rPr>
        <w:t> Las autoridades de tránsito ejercerán en los vehículos de servicio público de transporte, un control y verificación del correcto funcionamiento y calibración de los dispositivos utilizados para el cobro en la prestación de un servicio público.</w:t>
      </w:r>
    </w:p>
    <w:p w14:paraId="0D69C6FC" w14:textId="34ADD75D" w:rsidR="00F947D1" w:rsidRPr="00D27707" w:rsidRDefault="00F947D1" w:rsidP="00F947D1">
      <w:pPr>
        <w:pStyle w:val="NormalWeb"/>
        <w:spacing w:line="270" w:lineRule="atLeast"/>
        <w:jc w:val="both"/>
        <w:rPr>
          <w:color w:val="000000" w:themeColor="text1"/>
        </w:rPr>
      </w:pPr>
      <w:r w:rsidRPr="00D27707">
        <w:rPr>
          <w:rStyle w:val="baj"/>
          <w:b/>
          <w:bCs/>
          <w:color w:val="000000" w:themeColor="text1"/>
        </w:rPr>
        <w:t>P</w:t>
      </w:r>
      <w:r w:rsidR="00E61FC6" w:rsidRPr="00D27707">
        <w:rPr>
          <w:rStyle w:val="baj"/>
          <w:b/>
          <w:bCs/>
          <w:color w:val="000000" w:themeColor="text1"/>
        </w:rPr>
        <w:t>arágrafo</w:t>
      </w:r>
      <w:r w:rsidRPr="00D27707">
        <w:rPr>
          <w:rStyle w:val="baj"/>
          <w:b/>
          <w:bCs/>
          <w:color w:val="000000" w:themeColor="text1"/>
        </w:rPr>
        <w:t xml:space="preserve"> 2o.</w:t>
      </w:r>
      <w:r w:rsidRPr="00D27707">
        <w:rPr>
          <w:color w:val="000000" w:themeColor="text1"/>
        </w:rPr>
        <w:t> La Superintendencia de Puertos y Transporte, contratará los servicios de un centro de llamadas, el cual estará bajo su vigilancia, inspección y control, mediante el cual cualquier persona podrá reportar la comisión de infracciones de tránsito, o la violación al régimen de sanciones por parte de las empresas de servicio público de transporte terrestre automotor. Las llamadas no tendrán costo alguno. Los costos de dicho servicio serán sufragados por las empresas de servicio público de transporte automotor en proporción al número de vehículos vinculados.</w:t>
      </w:r>
    </w:p>
    <w:p w14:paraId="2E037941" w14:textId="77777777" w:rsidR="00F947D1" w:rsidRPr="00D27707" w:rsidRDefault="00F947D1" w:rsidP="00F947D1">
      <w:pPr>
        <w:pStyle w:val="NormalWeb"/>
        <w:spacing w:line="270" w:lineRule="atLeast"/>
        <w:jc w:val="both"/>
        <w:rPr>
          <w:color w:val="000000" w:themeColor="text1"/>
        </w:rPr>
      </w:pPr>
      <w:r w:rsidRPr="00D27707">
        <w:rPr>
          <w:color w:val="000000" w:themeColor="text1"/>
        </w:rPr>
        <w:t>Con dicho propósito, los vehículos de servicio público y oficial, de manera obligatoria deberán llevar un aviso visible tanto en el interior como en el exterior en el que se señale el número telefónico correspondiente al centro de llamadas antes indicado.</w:t>
      </w:r>
    </w:p>
    <w:p w14:paraId="564F85EF" w14:textId="77777777" w:rsidR="00F947D1" w:rsidRPr="00D27707" w:rsidRDefault="00F947D1" w:rsidP="00F947D1">
      <w:pPr>
        <w:pStyle w:val="NormalWeb"/>
        <w:spacing w:line="270" w:lineRule="atLeast"/>
        <w:jc w:val="both"/>
        <w:rPr>
          <w:color w:val="000000" w:themeColor="text1"/>
        </w:rPr>
      </w:pPr>
      <w:r w:rsidRPr="00D27707">
        <w:rPr>
          <w:color w:val="000000" w:themeColor="text1"/>
        </w:rPr>
        <w:t>Los vehículos de servicio público deberán llevar además marcado en los costados y en el techo el número de la placa según normas que profiera el Ministerio de Transporte.</w:t>
      </w:r>
    </w:p>
    <w:p w14:paraId="43D1FB10" w14:textId="77777777" w:rsidR="00F947D1" w:rsidRPr="00D27707" w:rsidRDefault="00F947D1" w:rsidP="00F947D1">
      <w:pPr>
        <w:pStyle w:val="NormalWeb"/>
        <w:spacing w:line="270" w:lineRule="atLeast"/>
        <w:jc w:val="both"/>
        <w:rPr>
          <w:color w:val="000000" w:themeColor="text1"/>
        </w:rPr>
      </w:pPr>
      <w:r w:rsidRPr="00D27707">
        <w:rPr>
          <w:color w:val="000000" w:themeColor="text1"/>
        </w:rPr>
        <w:lastRenderedPageBreak/>
        <w:t>Las obligaciones previstas en este artículo y la contratación de los servicios del centro de llamadas deberán implementarse en un término no mayor de un (1) año contado a partir de la fecha de promulgación de la presente ley.</w:t>
      </w:r>
    </w:p>
    <w:p w14:paraId="2D349A15" w14:textId="61C4DFEE" w:rsidR="00E61FC6" w:rsidRPr="00D27707" w:rsidRDefault="00E61FC6" w:rsidP="00E61FC6">
      <w:pPr>
        <w:jc w:val="both"/>
        <w:rPr>
          <w:rFonts w:ascii="Times New Roman" w:hAnsi="Times New Roman" w:cs="Times New Roman"/>
          <w:color w:val="000000" w:themeColor="text1"/>
          <w:sz w:val="24"/>
          <w:szCs w:val="24"/>
        </w:rPr>
      </w:pPr>
      <w:bookmarkStart w:id="3" w:name="30"/>
      <w:r w:rsidRPr="00D27707">
        <w:rPr>
          <w:rFonts w:ascii="Times New Roman" w:hAnsi="Times New Roman" w:cs="Times New Roman"/>
          <w:b/>
          <w:color w:val="000000" w:themeColor="text1"/>
          <w:sz w:val="24"/>
          <w:szCs w:val="24"/>
        </w:rPr>
        <w:t>Parágrafo 3</w:t>
      </w:r>
      <w:r w:rsidR="00A635CE" w:rsidRPr="00D27707">
        <w:rPr>
          <w:rStyle w:val="baj"/>
          <w:b/>
          <w:bCs/>
          <w:color w:val="000000" w:themeColor="text1"/>
        </w:rPr>
        <w:t>o</w:t>
      </w:r>
      <w:r w:rsidR="0079677F">
        <w:rPr>
          <w:rFonts w:ascii="Times New Roman" w:hAnsi="Times New Roman" w:cs="Times New Roman"/>
          <w:color w:val="000000" w:themeColor="text1"/>
          <w:sz w:val="24"/>
          <w:szCs w:val="24"/>
        </w:rPr>
        <w:t>.</w:t>
      </w:r>
      <w:r w:rsidRPr="00D27707">
        <w:rPr>
          <w:rFonts w:ascii="Times New Roman" w:hAnsi="Times New Roman" w:cs="Times New Roman"/>
          <w:color w:val="000000" w:themeColor="text1"/>
          <w:sz w:val="24"/>
          <w:szCs w:val="24"/>
        </w:rPr>
        <w:t xml:space="preserve"> Los camiones, tracto camiones, sin distingo del tipo de carrocería, cuyo peso bruto vehicular máximo sea superior a 3500 kilogramos; así como los buses empleados para el transporte </w:t>
      </w:r>
      <w:r w:rsidR="00B156A8">
        <w:rPr>
          <w:rFonts w:ascii="Times New Roman" w:hAnsi="Times New Roman" w:cs="Times New Roman"/>
          <w:color w:val="000000" w:themeColor="text1"/>
          <w:sz w:val="24"/>
          <w:szCs w:val="24"/>
        </w:rPr>
        <w:t>de pasajeros por carretera</w:t>
      </w:r>
      <w:r w:rsidRPr="00D27707">
        <w:rPr>
          <w:rFonts w:ascii="Times New Roman" w:hAnsi="Times New Roman" w:cs="Times New Roman"/>
          <w:color w:val="000000" w:themeColor="text1"/>
          <w:sz w:val="24"/>
          <w:szCs w:val="24"/>
        </w:rPr>
        <w:t xml:space="preserve"> con capacidad de 19 pasajeros en adelante, incluido el conductor, deberán instalar en zona accesible para efectos de inspección y control, un dispositivo tacógrafo electrónico de lectura a distancia. </w:t>
      </w:r>
    </w:p>
    <w:p w14:paraId="08182DAB" w14:textId="77777777" w:rsidR="00E61FC6" w:rsidRPr="00D27707" w:rsidRDefault="00E61FC6" w:rsidP="00E61FC6">
      <w:pPr>
        <w:jc w:val="both"/>
        <w:rPr>
          <w:rFonts w:ascii="Times New Roman" w:hAnsi="Times New Roman" w:cs="Times New Roman"/>
          <w:color w:val="000000" w:themeColor="text1"/>
          <w:sz w:val="24"/>
          <w:szCs w:val="24"/>
        </w:rPr>
      </w:pPr>
      <w:r w:rsidRPr="00D27707">
        <w:rPr>
          <w:rFonts w:ascii="Times New Roman" w:hAnsi="Times New Roman" w:cs="Times New Roman"/>
          <w:color w:val="000000" w:themeColor="text1"/>
          <w:sz w:val="24"/>
          <w:szCs w:val="24"/>
        </w:rPr>
        <w:t>La información consignada por estos dispositivos, deberá ser transferida para efectos de monitoreo centralizado.</w:t>
      </w:r>
    </w:p>
    <w:p w14:paraId="229CB07F" w14:textId="792C6E5B" w:rsidR="00E61FC6" w:rsidRPr="00D27707" w:rsidRDefault="00E61FC6" w:rsidP="00E61FC6">
      <w:pPr>
        <w:pStyle w:val="NormalWeb"/>
        <w:spacing w:line="270" w:lineRule="atLeast"/>
        <w:jc w:val="both"/>
        <w:rPr>
          <w:color w:val="000000" w:themeColor="text1"/>
        </w:rPr>
      </w:pPr>
      <w:r w:rsidRPr="00D27707">
        <w:rPr>
          <w:color w:val="000000" w:themeColor="text1"/>
        </w:rPr>
        <w:t>La determinación de las funcionalidades operativas y los datos monitoreados, serán determinados por el Ministerio de Transporte.</w:t>
      </w:r>
    </w:p>
    <w:p w14:paraId="003D6F8A" w14:textId="2FB3E20C" w:rsidR="00F947D1" w:rsidRPr="00D27707" w:rsidRDefault="00A635CE" w:rsidP="00F947D1">
      <w:pPr>
        <w:spacing w:before="100" w:beforeAutospacing="1" w:after="100" w:afterAutospacing="1" w:line="270" w:lineRule="atLeast"/>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Artículo 4</w:t>
      </w:r>
      <w:r w:rsidR="0079677F">
        <w:rPr>
          <w:rFonts w:ascii="Times New Roman" w:hAnsi="Times New Roman" w:cs="Times New Roman"/>
          <w:b/>
          <w:color w:val="000000" w:themeColor="text1"/>
          <w:sz w:val="24"/>
          <w:szCs w:val="24"/>
        </w:rPr>
        <w:t>.</w:t>
      </w:r>
      <w:r w:rsidR="00F947D1" w:rsidRPr="00D27707">
        <w:rPr>
          <w:rFonts w:ascii="Times New Roman" w:hAnsi="Times New Roman" w:cs="Times New Roman"/>
          <w:b/>
          <w:color w:val="000000" w:themeColor="text1"/>
          <w:sz w:val="24"/>
          <w:szCs w:val="24"/>
        </w:rPr>
        <w:t xml:space="preserve"> </w:t>
      </w:r>
      <w:r w:rsidR="00F947D1" w:rsidRPr="00D27707">
        <w:rPr>
          <w:rFonts w:ascii="Times New Roman" w:hAnsi="Times New Roman" w:cs="Times New Roman"/>
          <w:color w:val="000000" w:themeColor="text1"/>
          <w:sz w:val="24"/>
          <w:szCs w:val="24"/>
        </w:rPr>
        <w:t>Adici</w:t>
      </w:r>
      <w:r w:rsidR="003130FA" w:rsidRPr="00D27707">
        <w:rPr>
          <w:rFonts w:ascii="Times New Roman" w:hAnsi="Times New Roman" w:cs="Times New Roman"/>
          <w:color w:val="000000" w:themeColor="text1"/>
          <w:sz w:val="24"/>
          <w:szCs w:val="24"/>
        </w:rPr>
        <w:t>ónese el numeral diez (10) al a</w:t>
      </w:r>
      <w:r w:rsidR="00F947D1" w:rsidRPr="00D27707">
        <w:rPr>
          <w:rFonts w:ascii="Times New Roman" w:hAnsi="Times New Roman" w:cs="Times New Roman"/>
          <w:color w:val="000000" w:themeColor="text1"/>
          <w:sz w:val="24"/>
          <w:szCs w:val="24"/>
        </w:rPr>
        <w:t>rtículo 30</w:t>
      </w:r>
      <w:r w:rsidR="003130FA" w:rsidRPr="00D27707">
        <w:rPr>
          <w:rFonts w:ascii="Times New Roman" w:hAnsi="Times New Roman" w:cs="Times New Roman"/>
          <w:color w:val="000000" w:themeColor="text1"/>
          <w:sz w:val="24"/>
          <w:szCs w:val="24"/>
        </w:rPr>
        <w:t xml:space="preserve"> de la Ley 769</w:t>
      </w:r>
      <w:r w:rsidR="001C6949" w:rsidRPr="00D27707">
        <w:rPr>
          <w:rFonts w:ascii="Times New Roman" w:hAnsi="Times New Roman" w:cs="Times New Roman"/>
          <w:color w:val="000000" w:themeColor="text1"/>
          <w:sz w:val="24"/>
          <w:szCs w:val="24"/>
        </w:rPr>
        <w:t xml:space="preserve"> de 2002</w:t>
      </w:r>
      <w:r w:rsidR="00F947D1" w:rsidRPr="00D27707">
        <w:rPr>
          <w:rFonts w:ascii="Times New Roman" w:hAnsi="Times New Roman" w:cs="Times New Roman"/>
          <w:color w:val="000000" w:themeColor="text1"/>
          <w:sz w:val="24"/>
          <w:szCs w:val="24"/>
        </w:rPr>
        <w:t xml:space="preserve"> Código Nacional de Tránsito Terrestre, el cual quedará así:</w:t>
      </w:r>
    </w:p>
    <w:p w14:paraId="4FECB223" w14:textId="43DF5B8F" w:rsidR="00F947D1" w:rsidRPr="00D27707" w:rsidRDefault="00F947D1" w:rsidP="00F947D1">
      <w:pPr>
        <w:pStyle w:val="NormalWeb"/>
        <w:spacing w:line="270" w:lineRule="atLeast"/>
        <w:jc w:val="both"/>
        <w:rPr>
          <w:color w:val="000000" w:themeColor="text1"/>
        </w:rPr>
      </w:pPr>
      <w:r w:rsidRPr="00D27707">
        <w:rPr>
          <w:b/>
          <w:bCs/>
          <w:color w:val="000000" w:themeColor="text1"/>
        </w:rPr>
        <w:t>A</w:t>
      </w:r>
      <w:r w:rsidR="001C6949" w:rsidRPr="00D27707">
        <w:rPr>
          <w:b/>
          <w:color w:val="000000" w:themeColor="text1"/>
        </w:rPr>
        <w:t>rtículo</w:t>
      </w:r>
      <w:r w:rsidRPr="00D27707">
        <w:rPr>
          <w:b/>
          <w:bCs/>
          <w:color w:val="000000" w:themeColor="text1"/>
        </w:rPr>
        <w:t xml:space="preserve"> 30. </w:t>
      </w:r>
      <w:r w:rsidR="001C6949" w:rsidRPr="00D27707">
        <w:rPr>
          <w:b/>
          <w:bCs/>
          <w:color w:val="000000" w:themeColor="text1"/>
        </w:rPr>
        <w:t>Equipos de prevención y seguridad</w:t>
      </w:r>
      <w:r w:rsidRPr="00D27707">
        <w:rPr>
          <w:b/>
          <w:bCs/>
          <w:color w:val="000000" w:themeColor="text1"/>
        </w:rPr>
        <w:t>.</w:t>
      </w:r>
      <w:bookmarkEnd w:id="3"/>
      <w:r w:rsidRPr="00D27707">
        <w:rPr>
          <w:color w:val="000000" w:themeColor="text1"/>
        </w:rPr>
        <w:t> Ningún vehículo podrá transitar por las vías del territorio nacional sin portar el siguiente equipo de carretera como mínimo.</w:t>
      </w:r>
    </w:p>
    <w:p w14:paraId="467AC61C" w14:textId="77777777" w:rsidR="00F947D1" w:rsidRPr="00D27707" w:rsidRDefault="00F947D1" w:rsidP="00F947D1">
      <w:pPr>
        <w:pStyle w:val="NormalWeb"/>
        <w:spacing w:line="270" w:lineRule="atLeast"/>
        <w:jc w:val="both"/>
        <w:rPr>
          <w:color w:val="000000" w:themeColor="text1"/>
        </w:rPr>
      </w:pPr>
      <w:r w:rsidRPr="00D27707">
        <w:rPr>
          <w:color w:val="000000" w:themeColor="text1"/>
        </w:rPr>
        <w:t>1. Un gato con capacidad para elevar el vehículo.</w:t>
      </w:r>
    </w:p>
    <w:p w14:paraId="6F0F08FE" w14:textId="77777777" w:rsidR="00F947D1" w:rsidRPr="00D27707" w:rsidRDefault="00F947D1" w:rsidP="00F947D1">
      <w:pPr>
        <w:pStyle w:val="NormalWeb"/>
        <w:spacing w:line="270" w:lineRule="atLeast"/>
        <w:jc w:val="both"/>
        <w:rPr>
          <w:color w:val="000000" w:themeColor="text1"/>
        </w:rPr>
      </w:pPr>
      <w:r w:rsidRPr="00D27707">
        <w:rPr>
          <w:color w:val="000000" w:themeColor="text1"/>
        </w:rPr>
        <w:t>2. Una cruceta.</w:t>
      </w:r>
    </w:p>
    <w:p w14:paraId="2ED8FCE6" w14:textId="77777777" w:rsidR="00F947D1" w:rsidRPr="00D27707" w:rsidRDefault="00F947D1" w:rsidP="00F947D1">
      <w:pPr>
        <w:pStyle w:val="NormalWeb"/>
        <w:spacing w:line="270" w:lineRule="atLeast"/>
        <w:jc w:val="both"/>
        <w:rPr>
          <w:color w:val="000000" w:themeColor="text1"/>
        </w:rPr>
      </w:pPr>
      <w:r w:rsidRPr="00D27707">
        <w:rPr>
          <w:color w:val="000000" w:themeColor="text1"/>
        </w:rPr>
        <w:t xml:space="preserve">3. Dos señales de carretera en forma de triángulo en material </w:t>
      </w:r>
      <w:proofErr w:type="spellStart"/>
      <w:r w:rsidRPr="00D27707">
        <w:rPr>
          <w:color w:val="000000" w:themeColor="text1"/>
        </w:rPr>
        <w:t>reflectivo</w:t>
      </w:r>
      <w:proofErr w:type="spellEnd"/>
      <w:r w:rsidRPr="00D27707">
        <w:rPr>
          <w:color w:val="000000" w:themeColor="text1"/>
        </w:rPr>
        <w:t xml:space="preserve"> y provistas de soportes para ser colocadas en forma vertical o lámparas de señal de luz amarilla intermitentes o de destello.</w:t>
      </w:r>
    </w:p>
    <w:p w14:paraId="556ACA83" w14:textId="77777777" w:rsidR="00F947D1" w:rsidRPr="00D27707" w:rsidRDefault="00F947D1" w:rsidP="00F947D1">
      <w:pPr>
        <w:pStyle w:val="NormalWeb"/>
        <w:spacing w:line="270" w:lineRule="atLeast"/>
        <w:jc w:val="both"/>
        <w:rPr>
          <w:color w:val="000000" w:themeColor="text1"/>
        </w:rPr>
      </w:pPr>
      <w:r w:rsidRPr="00D27707">
        <w:rPr>
          <w:color w:val="000000" w:themeColor="text1"/>
        </w:rPr>
        <w:t>4. Un botiquín de primeros auxilios.</w:t>
      </w:r>
    </w:p>
    <w:p w14:paraId="7CE7DDF3" w14:textId="77777777" w:rsidR="00F947D1" w:rsidRPr="00D27707" w:rsidRDefault="00F947D1" w:rsidP="00F947D1">
      <w:pPr>
        <w:pStyle w:val="NormalWeb"/>
        <w:spacing w:line="270" w:lineRule="atLeast"/>
        <w:jc w:val="both"/>
        <w:rPr>
          <w:color w:val="000000" w:themeColor="text1"/>
        </w:rPr>
      </w:pPr>
      <w:r w:rsidRPr="00D27707">
        <w:rPr>
          <w:color w:val="000000" w:themeColor="text1"/>
        </w:rPr>
        <w:t>5. Un extintor.</w:t>
      </w:r>
    </w:p>
    <w:p w14:paraId="6A947AE5" w14:textId="77777777" w:rsidR="001C6949" w:rsidRPr="00D27707" w:rsidRDefault="00F947D1" w:rsidP="00F947D1">
      <w:pPr>
        <w:pStyle w:val="NormalWeb"/>
        <w:spacing w:line="270" w:lineRule="atLeast"/>
        <w:jc w:val="both"/>
        <w:rPr>
          <w:color w:val="000000" w:themeColor="text1"/>
        </w:rPr>
      </w:pPr>
      <w:r w:rsidRPr="00D27707">
        <w:rPr>
          <w:color w:val="000000" w:themeColor="text1"/>
        </w:rPr>
        <w:t>6. Dos t</w:t>
      </w:r>
      <w:r w:rsidR="001C6949" w:rsidRPr="00D27707">
        <w:rPr>
          <w:color w:val="000000" w:themeColor="text1"/>
        </w:rPr>
        <w:t>acos para bloquear el vehículo.</w:t>
      </w:r>
    </w:p>
    <w:p w14:paraId="755A838C" w14:textId="5D3B8187" w:rsidR="00F947D1" w:rsidRPr="00D27707" w:rsidRDefault="00F947D1" w:rsidP="00F947D1">
      <w:pPr>
        <w:pStyle w:val="NormalWeb"/>
        <w:spacing w:line="270" w:lineRule="atLeast"/>
        <w:jc w:val="both"/>
        <w:rPr>
          <w:color w:val="000000" w:themeColor="text1"/>
        </w:rPr>
      </w:pPr>
      <w:r w:rsidRPr="00D27707">
        <w:rPr>
          <w:color w:val="000000" w:themeColor="text1"/>
        </w:rPr>
        <w:t>7. Caja de herramienta básica que como mínimo deberá contener: Alicate, destornilladores, llave de expansión y llaves fijas.</w:t>
      </w:r>
    </w:p>
    <w:p w14:paraId="2C75900A" w14:textId="77777777" w:rsidR="00F947D1" w:rsidRPr="00D27707" w:rsidRDefault="00F947D1" w:rsidP="00F947D1">
      <w:pPr>
        <w:pStyle w:val="NormalWeb"/>
        <w:spacing w:line="270" w:lineRule="atLeast"/>
        <w:jc w:val="both"/>
        <w:rPr>
          <w:color w:val="000000" w:themeColor="text1"/>
        </w:rPr>
      </w:pPr>
      <w:r w:rsidRPr="00D27707">
        <w:rPr>
          <w:color w:val="000000" w:themeColor="text1"/>
        </w:rPr>
        <w:t>8. Llanta de repuesto.</w:t>
      </w:r>
    </w:p>
    <w:p w14:paraId="3523A4FA" w14:textId="77777777" w:rsidR="00F947D1" w:rsidRPr="00D27707" w:rsidRDefault="00F947D1" w:rsidP="00F947D1">
      <w:pPr>
        <w:pStyle w:val="NormalWeb"/>
        <w:spacing w:line="270" w:lineRule="atLeast"/>
        <w:jc w:val="both"/>
        <w:rPr>
          <w:color w:val="000000" w:themeColor="text1"/>
        </w:rPr>
      </w:pPr>
      <w:r w:rsidRPr="00D27707">
        <w:rPr>
          <w:color w:val="000000" w:themeColor="text1"/>
        </w:rPr>
        <w:t>9. Linterna.</w:t>
      </w:r>
    </w:p>
    <w:p w14:paraId="337CE064" w14:textId="77777777" w:rsidR="00F947D1" w:rsidRPr="00D27707" w:rsidRDefault="00F947D1" w:rsidP="00F947D1">
      <w:pPr>
        <w:rPr>
          <w:rFonts w:ascii="Times New Roman" w:hAnsi="Times New Roman" w:cs="Times New Roman"/>
          <w:color w:val="000000" w:themeColor="text1"/>
          <w:sz w:val="24"/>
          <w:szCs w:val="24"/>
        </w:rPr>
      </w:pPr>
      <w:r w:rsidRPr="00D27707">
        <w:rPr>
          <w:rFonts w:ascii="Times New Roman" w:hAnsi="Times New Roman" w:cs="Times New Roman"/>
          <w:color w:val="000000" w:themeColor="text1"/>
          <w:sz w:val="24"/>
          <w:szCs w:val="24"/>
        </w:rPr>
        <w:t>10. Tacógrafo electrónico en correcto estado de funcionamiento y habilitación técnica.</w:t>
      </w:r>
    </w:p>
    <w:p w14:paraId="58B92070" w14:textId="22F3B064" w:rsidR="00F947D1" w:rsidRPr="00D27707" w:rsidRDefault="00F947D1" w:rsidP="00F947D1">
      <w:pPr>
        <w:spacing w:before="100" w:beforeAutospacing="1" w:after="100" w:afterAutospacing="1" w:line="270" w:lineRule="atLeast"/>
        <w:jc w:val="both"/>
        <w:rPr>
          <w:rFonts w:ascii="Times New Roman" w:hAnsi="Times New Roman" w:cs="Times New Roman"/>
          <w:b/>
          <w:color w:val="000000" w:themeColor="text1"/>
          <w:sz w:val="24"/>
          <w:szCs w:val="24"/>
        </w:rPr>
      </w:pPr>
      <w:bookmarkStart w:id="4" w:name="51"/>
      <w:r w:rsidRPr="00D27707">
        <w:rPr>
          <w:rFonts w:ascii="Times New Roman" w:hAnsi="Times New Roman" w:cs="Times New Roman"/>
          <w:b/>
          <w:color w:val="000000" w:themeColor="text1"/>
          <w:sz w:val="24"/>
          <w:szCs w:val="24"/>
        </w:rPr>
        <w:lastRenderedPageBreak/>
        <w:t>Artículo 5</w:t>
      </w:r>
      <w:r w:rsidR="0079677F">
        <w:rPr>
          <w:rFonts w:ascii="Times New Roman" w:hAnsi="Times New Roman" w:cs="Times New Roman"/>
          <w:b/>
          <w:color w:val="000000" w:themeColor="text1"/>
          <w:sz w:val="24"/>
          <w:szCs w:val="24"/>
        </w:rPr>
        <w:t>.</w:t>
      </w:r>
      <w:r w:rsidRPr="00D27707">
        <w:rPr>
          <w:rFonts w:ascii="Times New Roman" w:hAnsi="Times New Roman" w:cs="Times New Roman"/>
          <w:b/>
          <w:color w:val="000000" w:themeColor="text1"/>
          <w:sz w:val="24"/>
          <w:szCs w:val="24"/>
        </w:rPr>
        <w:t xml:space="preserve"> </w:t>
      </w:r>
      <w:r w:rsidRPr="00D27707">
        <w:rPr>
          <w:rFonts w:ascii="Times New Roman" w:hAnsi="Times New Roman" w:cs="Times New Roman"/>
          <w:color w:val="000000" w:themeColor="text1"/>
          <w:sz w:val="24"/>
          <w:szCs w:val="24"/>
        </w:rPr>
        <w:t>Adi</w:t>
      </w:r>
      <w:r w:rsidR="003130FA" w:rsidRPr="00D27707">
        <w:rPr>
          <w:rFonts w:ascii="Times New Roman" w:hAnsi="Times New Roman" w:cs="Times New Roman"/>
          <w:color w:val="000000" w:themeColor="text1"/>
          <w:sz w:val="24"/>
          <w:szCs w:val="24"/>
        </w:rPr>
        <w:t>ciónese el literal p al a</w:t>
      </w:r>
      <w:r w:rsidRPr="00D27707">
        <w:rPr>
          <w:rFonts w:ascii="Times New Roman" w:hAnsi="Times New Roman" w:cs="Times New Roman"/>
          <w:color w:val="000000" w:themeColor="text1"/>
          <w:sz w:val="24"/>
          <w:szCs w:val="24"/>
        </w:rPr>
        <w:t>rtículo 51</w:t>
      </w:r>
      <w:r w:rsidR="003130FA" w:rsidRPr="00D27707">
        <w:rPr>
          <w:rFonts w:ascii="Times New Roman" w:hAnsi="Times New Roman" w:cs="Times New Roman"/>
          <w:color w:val="000000" w:themeColor="text1"/>
          <w:sz w:val="24"/>
          <w:szCs w:val="24"/>
        </w:rPr>
        <w:t xml:space="preserve"> de la Ley 769 de 2002</w:t>
      </w:r>
      <w:r w:rsidRPr="00D27707">
        <w:rPr>
          <w:rFonts w:ascii="Times New Roman" w:hAnsi="Times New Roman" w:cs="Times New Roman"/>
          <w:color w:val="000000" w:themeColor="text1"/>
          <w:sz w:val="24"/>
          <w:szCs w:val="24"/>
        </w:rPr>
        <w:t xml:space="preserve"> Código Nacional de Tránsito Terrestre,  el cual quedará así:</w:t>
      </w:r>
    </w:p>
    <w:p w14:paraId="511E46CC" w14:textId="3DEE0C55" w:rsidR="00F947D1" w:rsidRPr="00D27707" w:rsidRDefault="00F947D1" w:rsidP="00F947D1">
      <w:pPr>
        <w:pStyle w:val="NormalWeb"/>
        <w:spacing w:line="270" w:lineRule="atLeast"/>
        <w:jc w:val="both"/>
        <w:rPr>
          <w:color w:val="000000" w:themeColor="text1"/>
        </w:rPr>
      </w:pPr>
      <w:r w:rsidRPr="00D27707">
        <w:rPr>
          <w:b/>
          <w:bCs/>
          <w:color w:val="000000" w:themeColor="text1"/>
        </w:rPr>
        <w:t>A</w:t>
      </w:r>
      <w:r w:rsidR="003A5932" w:rsidRPr="00D27707">
        <w:rPr>
          <w:b/>
          <w:color w:val="000000" w:themeColor="text1"/>
        </w:rPr>
        <w:t>rtículo</w:t>
      </w:r>
      <w:r w:rsidRPr="00D27707">
        <w:rPr>
          <w:b/>
          <w:bCs/>
          <w:color w:val="000000" w:themeColor="text1"/>
        </w:rPr>
        <w:t xml:space="preserve"> 51. </w:t>
      </w:r>
      <w:r w:rsidR="003A5932" w:rsidRPr="00D27707">
        <w:rPr>
          <w:rStyle w:val="iaj"/>
          <w:b/>
          <w:bCs/>
          <w:iCs/>
          <w:color w:val="000000" w:themeColor="text1"/>
        </w:rPr>
        <w:t>Revisión periódica de los vehículos</w:t>
      </w:r>
      <w:bookmarkEnd w:id="4"/>
      <w:r w:rsidRPr="00D27707">
        <w:rPr>
          <w:rStyle w:val="iaj"/>
          <w:b/>
          <w:bCs/>
          <w:iCs/>
          <w:color w:val="000000" w:themeColor="text1"/>
        </w:rPr>
        <w:t>.</w:t>
      </w:r>
      <w:r w:rsidRPr="00D27707">
        <w:rPr>
          <w:color w:val="000000" w:themeColor="text1"/>
        </w:rPr>
        <w:t xml:space="preserve"> Salvo lo dispuesto en el artículo siguiente, todos los vehículos automotores, deben someterse anualmente a revisión técnico-mecánica y de emisiones contaminantes.</w:t>
      </w:r>
    </w:p>
    <w:p w14:paraId="118EDF59" w14:textId="77777777" w:rsidR="00F947D1" w:rsidRPr="00D27707" w:rsidRDefault="00F947D1" w:rsidP="00F947D1">
      <w:pPr>
        <w:pStyle w:val="NormalWeb"/>
        <w:spacing w:line="270" w:lineRule="atLeast"/>
        <w:jc w:val="both"/>
        <w:rPr>
          <w:color w:val="000000" w:themeColor="text1"/>
        </w:rPr>
      </w:pPr>
      <w:r w:rsidRPr="00D27707">
        <w:rPr>
          <w:color w:val="000000" w:themeColor="text1"/>
        </w:rPr>
        <w:t>La revisión estará destinada a verificar:</w:t>
      </w:r>
    </w:p>
    <w:p w14:paraId="311B07A4" w14:textId="078F7373" w:rsidR="00F947D1" w:rsidRPr="00D27707" w:rsidRDefault="001D4C69" w:rsidP="00F947D1">
      <w:pPr>
        <w:pStyle w:val="NormalWeb"/>
        <w:spacing w:line="270" w:lineRule="atLeast"/>
        <w:jc w:val="both"/>
        <w:rPr>
          <w:color w:val="000000" w:themeColor="text1"/>
        </w:rPr>
      </w:pPr>
      <w:r w:rsidRPr="00D27707">
        <w:rPr>
          <w:color w:val="000000" w:themeColor="text1"/>
        </w:rPr>
        <w:t>f. El adecuado estado de l</w:t>
      </w:r>
      <w:r w:rsidR="00F947D1" w:rsidRPr="00D27707">
        <w:rPr>
          <w:color w:val="000000" w:themeColor="text1"/>
        </w:rPr>
        <w:t>a carrocería.</w:t>
      </w:r>
    </w:p>
    <w:p w14:paraId="7500DBCB" w14:textId="2CEB2EAC" w:rsidR="00F947D1" w:rsidRPr="00D27707" w:rsidRDefault="00F947D1" w:rsidP="00F947D1">
      <w:pPr>
        <w:pStyle w:val="NormalWeb"/>
        <w:spacing w:line="270" w:lineRule="atLeast"/>
        <w:jc w:val="both"/>
        <w:rPr>
          <w:color w:val="000000" w:themeColor="text1"/>
        </w:rPr>
      </w:pPr>
      <w:r w:rsidRPr="00D27707">
        <w:rPr>
          <w:color w:val="000000" w:themeColor="text1"/>
        </w:rPr>
        <w:t>g. Niveles de emisión de gases y elementos contaminantes acordes co</w:t>
      </w:r>
      <w:r w:rsidR="001D4C69" w:rsidRPr="00D27707">
        <w:rPr>
          <w:color w:val="000000" w:themeColor="text1"/>
        </w:rPr>
        <w:t>n la legislación vigente sobre l</w:t>
      </w:r>
      <w:r w:rsidRPr="00D27707">
        <w:rPr>
          <w:color w:val="000000" w:themeColor="text1"/>
        </w:rPr>
        <w:t>a materia.</w:t>
      </w:r>
    </w:p>
    <w:p w14:paraId="3CFCE3F2" w14:textId="77777777" w:rsidR="00F947D1" w:rsidRPr="00D27707" w:rsidRDefault="00F947D1" w:rsidP="00F947D1">
      <w:pPr>
        <w:pStyle w:val="NormalWeb"/>
        <w:spacing w:line="270" w:lineRule="atLeast"/>
        <w:jc w:val="both"/>
        <w:rPr>
          <w:color w:val="000000" w:themeColor="text1"/>
        </w:rPr>
      </w:pPr>
      <w:r w:rsidRPr="00D27707">
        <w:rPr>
          <w:color w:val="000000" w:themeColor="text1"/>
        </w:rPr>
        <w:t>h. El buen funcionamiento del sistema mecánico.</w:t>
      </w:r>
    </w:p>
    <w:p w14:paraId="4CC195A7" w14:textId="77777777" w:rsidR="00F947D1" w:rsidRPr="00D27707" w:rsidRDefault="00F947D1" w:rsidP="00F947D1">
      <w:pPr>
        <w:pStyle w:val="NormalWeb"/>
        <w:spacing w:line="270" w:lineRule="atLeast"/>
        <w:jc w:val="both"/>
        <w:rPr>
          <w:color w:val="000000" w:themeColor="text1"/>
        </w:rPr>
      </w:pPr>
      <w:r w:rsidRPr="00D27707">
        <w:rPr>
          <w:color w:val="000000" w:themeColor="text1"/>
        </w:rPr>
        <w:t>i. Funcionamiento adecuado del sistema eléctrico y del conjunto óptico.</w:t>
      </w:r>
    </w:p>
    <w:p w14:paraId="3997003C" w14:textId="77777777" w:rsidR="00F947D1" w:rsidRPr="00D27707" w:rsidRDefault="00F947D1" w:rsidP="00F947D1">
      <w:pPr>
        <w:pStyle w:val="NormalWeb"/>
        <w:spacing w:line="270" w:lineRule="atLeast"/>
        <w:jc w:val="both"/>
        <w:rPr>
          <w:color w:val="000000" w:themeColor="text1"/>
        </w:rPr>
      </w:pPr>
      <w:r w:rsidRPr="00D27707">
        <w:rPr>
          <w:color w:val="000000" w:themeColor="text1"/>
        </w:rPr>
        <w:t>j. Eficiencia del sistema de combustión interno.</w:t>
      </w:r>
    </w:p>
    <w:p w14:paraId="70F0CC18" w14:textId="77777777" w:rsidR="00F947D1" w:rsidRPr="00D27707" w:rsidRDefault="00F947D1" w:rsidP="00F947D1">
      <w:pPr>
        <w:pStyle w:val="NormalWeb"/>
        <w:spacing w:line="270" w:lineRule="atLeast"/>
        <w:jc w:val="both"/>
        <w:rPr>
          <w:color w:val="000000" w:themeColor="text1"/>
        </w:rPr>
      </w:pPr>
      <w:r w:rsidRPr="00D27707">
        <w:rPr>
          <w:color w:val="000000" w:themeColor="text1"/>
        </w:rPr>
        <w:t>k. Elementos de seguridad.</w:t>
      </w:r>
    </w:p>
    <w:p w14:paraId="60D2ADCD" w14:textId="77777777" w:rsidR="00F947D1" w:rsidRPr="00D27707" w:rsidRDefault="00F947D1" w:rsidP="00F947D1">
      <w:pPr>
        <w:pStyle w:val="NormalWeb"/>
        <w:spacing w:line="270" w:lineRule="atLeast"/>
        <w:jc w:val="both"/>
        <w:rPr>
          <w:color w:val="000000" w:themeColor="text1"/>
        </w:rPr>
      </w:pPr>
      <w:r w:rsidRPr="00D27707">
        <w:rPr>
          <w:color w:val="000000" w:themeColor="text1"/>
        </w:rPr>
        <w:t>l. Buen estado del sistema de frenos constatando, especialmente, en el caso en que este opere con aire, que no emita señales acústicas por encima de los niveles permitidos.</w:t>
      </w:r>
    </w:p>
    <w:p w14:paraId="0D627FB2" w14:textId="77777777" w:rsidR="00F947D1" w:rsidRPr="00D27707" w:rsidRDefault="00F947D1" w:rsidP="00F947D1">
      <w:pPr>
        <w:pStyle w:val="NormalWeb"/>
        <w:spacing w:line="270" w:lineRule="atLeast"/>
        <w:jc w:val="both"/>
        <w:rPr>
          <w:color w:val="000000" w:themeColor="text1"/>
        </w:rPr>
      </w:pPr>
      <w:r w:rsidRPr="00D27707">
        <w:rPr>
          <w:color w:val="000000" w:themeColor="text1"/>
        </w:rPr>
        <w:t>m. Las llantas del vehículo.</w:t>
      </w:r>
    </w:p>
    <w:p w14:paraId="16C98A8F" w14:textId="77777777" w:rsidR="00F947D1" w:rsidRPr="00D27707" w:rsidRDefault="00F947D1" w:rsidP="00F947D1">
      <w:pPr>
        <w:pStyle w:val="NormalWeb"/>
        <w:spacing w:line="270" w:lineRule="atLeast"/>
        <w:jc w:val="both"/>
        <w:rPr>
          <w:color w:val="000000" w:themeColor="text1"/>
        </w:rPr>
      </w:pPr>
      <w:r w:rsidRPr="00D27707">
        <w:rPr>
          <w:color w:val="000000" w:themeColor="text1"/>
        </w:rPr>
        <w:t>n. Del funcionamiento de los sistemas y elementos de emergencia.</w:t>
      </w:r>
    </w:p>
    <w:p w14:paraId="4CD560F2" w14:textId="0130A595" w:rsidR="00F947D1" w:rsidRPr="00D27707" w:rsidRDefault="00F947D1" w:rsidP="00F947D1">
      <w:pPr>
        <w:pStyle w:val="NormalWeb"/>
        <w:spacing w:line="270" w:lineRule="atLeast"/>
        <w:jc w:val="both"/>
        <w:rPr>
          <w:color w:val="000000" w:themeColor="text1"/>
        </w:rPr>
      </w:pPr>
      <w:r w:rsidRPr="00D27707">
        <w:rPr>
          <w:color w:val="000000" w:themeColor="text1"/>
        </w:rPr>
        <w:t>o. Del buen funcionamiento de los dispositivos utilizados para el cobro en</w:t>
      </w:r>
      <w:r w:rsidR="001D4C69" w:rsidRPr="00D27707">
        <w:rPr>
          <w:color w:val="000000" w:themeColor="text1"/>
        </w:rPr>
        <w:t xml:space="preserve"> l</w:t>
      </w:r>
      <w:r w:rsidRPr="00D27707">
        <w:rPr>
          <w:color w:val="000000" w:themeColor="text1"/>
        </w:rPr>
        <w:t>a prestación del servicio público.</w:t>
      </w:r>
    </w:p>
    <w:p w14:paraId="627360F1" w14:textId="185F9228" w:rsidR="003A5932" w:rsidRPr="00D27707" w:rsidRDefault="003A5932" w:rsidP="003A5932">
      <w:pPr>
        <w:rPr>
          <w:rFonts w:ascii="Times New Roman" w:hAnsi="Times New Roman" w:cs="Times New Roman"/>
          <w:color w:val="000000" w:themeColor="text1"/>
          <w:sz w:val="24"/>
          <w:szCs w:val="24"/>
        </w:rPr>
      </w:pPr>
      <w:bookmarkStart w:id="5" w:name="71"/>
      <w:r w:rsidRPr="00D27707">
        <w:rPr>
          <w:rFonts w:ascii="Times New Roman" w:hAnsi="Times New Roman" w:cs="Times New Roman"/>
          <w:color w:val="000000" w:themeColor="text1"/>
          <w:sz w:val="24"/>
          <w:szCs w:val="24"/>
        </w:rPr>
        <w:t xml:space="preserve">p. </w:t>
      </w:r>
      <w:r w:rsidR="00CC52EF" w:rsidRPr="00CC52EF">
        <w:rPr>
          <w:rFonts w:ascii="Times New Roman" w:hAnsi="Times New Roman" w:cs="Times New Roman"/>
          <w:color w:val="000000" w:themeColor="text1"/>
          <w:sz w:val="24"/>
          <w:szCs w:val="24"/>
        </w:rPr>
        <w:t>En los casos de los vehículos que requieran el uso del tacógrafo, el buen funcionamiento del tacógrafo electrónico, constatando la grabación de información en las tarjetas de conducción y la  lectura a distancia de los datos registrados.</w:t>
      </w:r>
    </w:p>
    <w:p w14:paraId="43BFEF61" w14:textId="3D1FD4FD" w:rsidR="00F947D1" w:rsidRPr="00D27707" w:rsidRDefault="00F947D1" w:rsidP="00F947D1">
      <w:pPr>
        <w:spacing w:before="100" w:beforeAutospacing="1" w:after="100" w:afterAutospacing="1" w:line="270" w:lineRule="atLeast"/>
        <w:jc w:val="both"/>
        <w:rPr>
          <w:rFonts w:ascii="Times New Roman" w:hAnsi="Times New Roman" w:cs="Times New Roman"/>
          <w:color w:val="000000" w:themeColor="text1"/>
          <w:sz w:val="24"/>
          <w:szCs w:val="24"/>
        </w:rPr>
      </w:pPr>
      <w:r w:rsidRPr="00D27707">
        <w:rPr>
          <w:rFonts w:ascii="Times New Roman" w:hAnsi="Times New Roman" w:cs="Times New Roman"/>
          <w:b/>
          <w:color w:val="000000" w:themeColor="text1"/>
          <w:sz w:val="24"/>
          <w:szCs w:val="24"/>
        </w:rPr>
        <w:t>Ar</w:t>
      </w:r>
      <w:r w:rsidR="00A635CE">
        <w:rPr>
          <w:rFonts w:ascii="Times New Roman" w:hAnsi="Times New Roman" w:cs="Times New Roman"/>
          <w:b/>
          <w:color w:val="000000" w:themeColor="text1"/>
          <w:sz w:val="24"/>
          <w:szCs w:val="24"/>
        </w:rPr>
        <w:t>tículo 6</w:t>
      </w:r>
      <w:r w:rsidR="0079677F">
        <w:rPr>
          <w:rFonts w:ascii="Times New Roman" w:hAnsi="Times New Roman" w:cs="Times New Roman"/>
          <w:b/>
          <w:color w:val="000000" w:themeColor="text1"/>
          <w:sz w:val="24"/>
          <w:szCs w:val="24"/>
        </w:rPr>
        <w:t>.</w:t>
      </w:r>
      <w:r w:rsidRPr="00D27707">
        <w:rPr>
          <w:rFonts w:ascii="Times New Roman" w:hAnsi="Times New Roman" w:cs="Times New Roman"/>
          <w:b/>
          <w:color w:val="000000" w:themeColor="text1"/>
          <w:sz w:val="24"/>
          <w:szCs w:val="24"/>
        </w:rPr>
        <w:t xml:space="preserve"> </w:t>
      </w:r>
      <w:r w:rsidR="002F3277">
        <w:rPr>
          <w:rFonts w:ascii="Times New Roman" w:hAnsi="Times New Roman" w:cs="Times New Roman"/>
          <w:color w:val="000000" w:themeColor="text1"/>
          <w:sz w:val="24"/>
          <w:szCs w:val="24"/>
        </w:rPr>
        <w:t>Adiciónese un p</w:t>
      </w:r>
      <w:r w:rsidR="00B55D25" w:rsidRPr="00D27707">
        <w:rPr>
          <w:rFonts w:ascii="Times New Roman" w:hAnsi="Times New Roman" w:cs="Times New Roman"/>
          <w:color w:val="000000" w:themeColor="text1"/>
          <w:sz w:val="24"/>
          <w:szCs w:val="24"/>
        </w:rPr>
        <w:t>arágrafo</w:t>
      </w:r>
      <w:r w:rsidRPr="00D27707">
        <w:rPr>
          <w:rFonts w:ascii="Times New Roman" w:hAnsi="Times New Roman" w:cs="Times New Roman"/>
          <w:color w:val="000000" w:themeColor="text1"/>
          <w:sz w:val="24"/>
          <w:szCs w:val="24"/>
        </w:rPr>
        <w:t xml:space="preserve"> al </w:t>
      </w:r>
      <w:r w:rsidR="00B55D25" w:rsidRPr="00D27707">
        <w:rPr>
          <w:rFonts w:ascii="Times New Roman" w:hAnsi="Times New Roman" w:cs="Times New Roman"/>
          <w:color w:val="000000" w:themeColor="text1"/>
          <w:sz w:val="24"/>
          <w:szCs w:val="24"/>
        </w:rPr>
        <w:t>a</w:t>
      </w:r>
      <w:r w:rsidR="0011497A" w:rsidRPr="00D27707">
        <w:rPr>
          <w:rFonts w:ascii="Times New Roman" w:hAnsi="Times New Roman" w:cs="Times New Roman"/>
          <w:color w:val="000000" w:themeColor="text1"/>
          <w:sz w:val="24"/>
          <w:szCs w:val="24"/>
        </w:rPr>
        <w:t>rtículo</w:t>
      </w:r>
      <w:r w:rsidRPr="00D27707">
        <w:rPr>
          <w:rFonts w:ascii="Times New Roman" w:hAnsi="Times New Roman" w:cs="Times New Roman"/>
          <w:color w:val="000000" w:themeColor="text1"/>
          <w:sz w:val="24"/>
          <w:szCs w:val="24"/>
        </w:rPr>
        <w:t xml:space="preserve"> 71</w:t>
      </w:r>
      <w:r w:rsidR="00B55D25" w:rsidRPr="00D27707">
        <w:rPr>
          <w:rFonts w:ascii="Times New Roman" w:hAnsi="Times New Roman" w:cs="Times New Roman"/>
          <w:color w:val="000000" w:themeColor="text1"/>
          <w:sz w:val="24"/>
          <w:szCs w:val="24"/>
        </w:rPr>
        <w:t xml:space="preserve"> de la Ley 769</w:t>
      </w:r>
      <w:r w:rsidRPr="00D27707">
        <w:rPr>
          <w:rFonts w:ascii="Times New Roman" w:hAnsi="Times New Roman" w:cs="Times New Roman"/>
          <w:color w:val="000000" w:themeColor="text1"/>
          <w:sz w:val="24"/>
          <w:szCs w:val="24"/>
        </w:rPr>
        <w:t xml:space="preserve"> de 2002 Código Nacional de Tránsito Terrestre,  el cual quedará así:</w:t>
      </w:r>
    </w:p>
    <w:p w14:paraId="354F249F" w14:textId="3249067C" w:rsidR="00F947D1" w:rsidRPr="00D27707" w:rsidRDefault="00F947D1" w:rsidP="00F947D1">
      <w:pPr>
        <w:spacing w:before="100" w:beforeAutospacing="1" w:after="100" w:afterAutospacing="1" w:line="270" w:lineRule="atLeast"/>
        <w:jc w:val="both"/>
        <w:rPr>
          <w:rFonts w:ascii="Times New Roman" w:hAnsi="Times New Roman" w:cs="Times New Roman"/>
          <w:color w:val="000000" w:themeColor="text1"/>
          <w:sz w:val="24"/>
          <w:szCs w:val="24"/>
        </w:rPr>
      </w:pPr>
      <w:r w:rsidRPr="00D27707">
        <w:rPr>
          <w:rFonts w:ascii="Times New Roman" w:hAnsi="Times New Roman" w:cs="Times New Roman"/>
          <w:b/>
          <w:bCs/>
          <w:color w:val="000000" w:themeColor="text1"/>
          <w:sz w:val="24"/>
          <w:szCs w:val="24"/>
        </w:rPr>
        <w:t>A</w:t>
      </w:r>
      <w:r w:rsidR="00DB6577" w:rsidRPr="00D27707">
        <w:rPr>
          <w:rFonts w:ascii="Times New Roman" w:hAnsi="Times New Roman" w:cs="Times New Roman"/>
          <w:b/>
          <w:color w:val="000000" w:themeColor="text1"/>
          <w:sz w:val="24"/>
          <w:szCs w:val="24"/>
        </w:rPr>
        <w:t>rtículo</w:t>
      </w:r>
      <w:r w:rsidRPr="00D27707">
        <w:rPr>
          <w:rFonts w:ascii="Times New Roman" w:hAnsi="Times New Roman" w:cs="Times New Roman"/>
          <w:b/>
          <w:bCs/>
          <w:color w:val="000000" w:themeColor="text1"/>
          <w:sz w:val="24"/>
          <w:szCs w:val="24"/>
        </w:rPr>
        <w:t xml:space="preserve"> 71. </w:t>
      </w:r>
      <w:r w:rsidR="00DB6577" w:rsidRPr="00D27707">
        <w:rPr>
          <w:rFonts w:ascii="Times New Roman" w:hAnsi="Times New Roman" w:cs="Times New Roman"/>
          <w:b/>
          <w:bCs/>
          <w:color w:val="000000" w:themeColor="text1"/>
          <w:sz w:val="24"/>
          <w:szCs w:val="24"/>
        </w:rPr>
        <w:t>Inicio de marcha</w:t>
      </w:r>
      <w:r w:rsidRPr="00D27707">
        <w:rPr>
          <w:rFonts w:ascii="Times New Roman" w:hAnsi="Times New Roman" w:cs="Times New Roman"/>
          <w:b/>
          <w:bCs/>
          <w:color w:val="000000" w:themeColor="text1"/>
          <w:sz w:val="24"/>
          <w:szCs w:val="24"/>
        </w:rPr>
        <w:t>.</w:t>
      </w:r>
      <w:bookmarkEnd w:id="5"/>
      <w:r w:rsidRPr="00D27707">
        <w:rPr>
          <w:rFonts w:ascii="Times New Roman" w:hAnsi="Times New Roman" w:cs="Times New Roman"/>
          <w:color w:val="000000" w:themeColor="text1"/>
          <w:sz w:val="24"/>
          <w:szCs w:val="24"/>
        </w:rPr>
        <w:t> Al poner en movimiento un vehículo estacionado se utilizará la señal direccional respectiva, dando prelación a los demás vehículos en marcha y tomando las precauciones para evitar choques con los vehículos que se aproximen.</w:t>
      </w:r>
    </w:p>
    <w:p w14:paraId="3FBBD4F2" w14:textId="6C68BEA4" w:rsidR="00DB6577" w:rsidRPr="00D27707" w:rsidRDefault="00DB6577" w:rsidP="00DB6577">
      <w:pPr>
        <w:jc w:val="both"/>
        <w:rPr>
          <w:rFonts w:ascii="Times New Roman" w:hAnsi="Times New Roman" w:cs="Times New Roman"/>
          <w:color w:val="000000" w:themeColor="text1"/>
          <w:sz w:val="24"/>
          <w:szCs w:val="24"/>
        </w:rPr>
      </w:pPr>
      <w:bookmarkStart w:id="6" w:name="78"/>
      <w:r w:rsidRPr="00D27707">
        <w:rPr>
          <w:rFonts w:ascii="Times New Roman" w:hAnsi="Times New Roman" w:cs="Times New Roman"/>
          <w:b/>
          <w:color w:val="000000" w:themeColor="text1"/>
          <w:sz w:val="24"/>
          <w:szCs w:val="24"/>
        </w:rPr>
        <w:lastRenderedPageBreak/>
        <w:t>P</w:t>
      </w:r>
      <w:r w:rsidRPr="00D27707">
        <w:rPr>
          <w:rStyle w:val="baj"/>
          <w:rFonts w:ascii="Times New Roman" w:hAnsi="Times New Roman" w:cs="Times New Roman"/>
          <w:b/>
          <w:bCs/>
          <w:color w:val="000000" w:themeColor="text1"/>
          <w:sz w:val="24"/>
          <w:szCs w:val="24"/>
        </w:rPr>
        <w:t>arágrafo</w:t>
      </w:r>
      <w:r w:rsidRPr="00D27707">
        <w:rPr>
          <w:rFonts w:ascii="Times New Roman" w:hAnsi="Times New Roman" w:cs="Times New Roman"/>
          <w:b/>
          <w:color w:val="000000" w:themeColor="text1"/>
          <w:sz w:val="24"/>
          <w:szCs w:val="24"/>
        </w:rPr>
        <w:t>:</w:t>
      </w:r>
      <w:r w:rsidRPr="00D27707">
        <w:rPr>
          <w:rFonts w:ascii="Times New Roman" w:hAnsi="Times New Roman" w:cs="Times New Roman"/>
          <w:color w:val="000000" w:themeColor="text1"/>
          <w:sz w:val="24"/>
          <w:szCs w:val="24"/>
        </w:rPr>
        <w:t xml:space="preserve"> Los vehículos que sean cobijados por el artículo 2</w:t>
      </w:r>
      <w:r w:rsidR="00395F22">
        <w:rPr>
          <w:rFonts w:ascii="Times New Roman" w:hAnsi="Times New Roman" w:cs="Times New Roman"/>
          <w:color w:val="000000" w:themeColor="text1"/>
          <w:sz w:val="24"/>
          <w:szCs w:val="24"/>
        </w:rPr>
        <w:t>8 parágrafo 3º, de la presente L</w:t>
      </w:r>
      <w:r w:rsidRPr="00D27707">
        <w:rPr>
          <w:rFonts w:ascii="Times New Roman" w:hAnsi="Times New Roman" w:cs="Times New Roman"/>
          <w:color w:val="000000" w:themeColor="text1"/>
          <w:sz w:val="24"/>
          <w:szCs w:val="24"/>
        </w:rPr>
        <w:t>ey, deberán inicializar el Tacógrafo con los datos exigidos, antes de iniciar la marcha. Lo anterior deberá ir acorde con la normatividad vigente.</w:t>
      </w:r>
    </w:p>
    <w:p w14:paraId="0AC8660E" w14:textId="2CFCFA38" w:rsidR="00F947D1" w:rsidRPr="00D27707" w:rsidRDefault="00A635CE" w:rsidP="00F947D1">
      <w:pPr>
        <w:spacing w:before="100" w:beforeAutospacing="1" w:after="100" w:afterAutospacing="1" w:line="270" w:lineRule="atLeast"/>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Artículo 7</w:t>
      </w:r>
      <w:r w:rsidR="0079677F">
        <w:rPr>
          <w:rFonts w:ascii="Times New Roman" w:hAnsi="Times New Roman" w:cs="Times New Roman"/>
          <w:b/>
          <w:color w:val="000000" w:themeColor="text1"/>
          <w:sz w:val="24"/>
          <w:szCs w:val="24"/>
        </w:rPr>
        <w:t>.</w:t>
      </w:r>
      <w:r w:rsidR="00F947D1" w:rsidRPr="00D27707">
        <w:rPr>
          <w:rFonts w:ascii="Times New Roman" w:hAnsi="Times New Roman" w:cs="Times New Roman"/>
          <w:b/>
          <w:color w:val="000000" w:themeColor="text1"/>
          <w:sz w:val="24"/>
          <w:szCs w:val="24"/>
        </w:rPr>
        <w:t xml:space="preserve"> </w:t>
      </w:r>
      <w:r w:rsidR="00F947D1" w:rsidRPr="00D27707">
        <w:rPr>
          <w:rFonts w:ascii="Times New Roman" w:hAnsi="Times New Roman" w:cs="Times New Roman"/>
          <w:color w:val="000000" w:themeColor="text1"/>
          <w:sz w:val="24"/>
          <w:szCs w:val="24"/>
        </w:rPr>
        <w:t xml:space="preserve">Adiciónese un </w:t>
      </w:r>
      <w:r w:rsidR="00B55D25" w:rsidRPr="00D27707">
        <w:rPr>
          <w:rFonts w:ascii="Times New Roman" w:hAnsi="Times New Roman" w:cs="Times New Roman"/>
          <w:color w:val="000000" w:themeColor="text1"/>
          <w:sz w:val="24"/>
          <w:szCs w:val="24"/>
        </w:rPr>
        <w:t>inciso</w:t>
      </w:r>
      <w:r w:rsidR="00F947D1" w:rsidRPr="00D27707">
        <w:rPr>
          <w:rFonts w:ascii="Times New Roman" w:hAnsi="Times New Roman" w:cs="Times New Roman"/>
          <w:color w:val="000000" w:themeColor="text1"/>
          <w:sz w:val="24"/>
          <w:szCs w:val="24"/>
        </w:rPr>
        <w:t xml:space="preserve"> al </w:t>
      </w:r>
      <w:r w:rsidR="00AC5700">
        <w:rPr>
          <w:rFonts w:ascii="Times New Roman" w:hAnsi="Times New Roman" w:cs="Times New Roman"/>
          <w:color w:val="000000" w:themeColor="text1"/>
          <w:sz w:val="24"/>
          <w:szCs w:val="24"/>
        </w:rPr>
        <w:t>a</w:t>
      </w:r>
      <w:r w:rsidR="0011497A" w:rsidRPr="00D27707">
        <w:rPr>
          <w:rFonts w:ascii="Times New Roman" w:hAnsi="Times New Roman" w:cs="Times New Roman"/>
          <w:color w:val="000000" w:themeColor="text1"/>
          <w:sz w:val="24"/>
          <w:szCs w:val="24"/>
        </w:rPr>
        <w:t>rtículo</w:t>
      </w:r>
      <w:r w:rsidR="00F947D1" w:rsidRPr="00D27707">
        <w:rPr>
          <w:rFonts w:ascii="Times New Roman" w:hAnsi="Times New Roman" w:cs="Times New Roman"/>
          <w:color w:val="000000" w:themeColor="text1"/>
          <w:sz w:val="24"/>
          <w:szCs w:val="24"/>
        </w:rPr>
        <w:t xml:space="preserve"> 78</w:t>
      </w:r>
      <w:r w:rsidR="00B55D25" w:rsidRPr="00D27707">
        <w:rPr>
          <w:rFonts w:ascii="Times New Roman" w:hAnsi="Times New Roman" w:cs="Times New Roman"/>
          <w:color w:val="000000" w:themeColor="text1"/>
          <w:sz w:val="24"/>
          <w:szCs w:val="24"/>
        </w:rPr>
        <w:t xml:space="preserve"> de la Ley 769 de 2002</w:t>
      </w:r>
      <w:r w:rsidR="00F947D1" w:rsidRPr="00D27707">
        <w:rPr>
          <w:rFonts w:ascii="Times New Roman" w:hAnsi="Times New Roman" w:cs="Times New Roman"/>
          <w:color w:val="000000" w:themeColor="text1"/>
          <w:sz w:val="24"/>
          <w:szCs w:val="24"/>
        </w:rPr>
        <w:t xml:space="preserve"> Código Nacional de Tránsito Terrestre,  el cual quedará así:</w:t>
      </w:r>
    </w:p>
    <w:p w14:paraId="44FFEABF" w14:textId="5888775C" w:rsidR="00F947D1" w:rsidRPr="00D27707" w:rsidRDefault="00467C54" w:rsidP="00F947D1">
      <w:pPr>
        <w:pStyle w:val="NormalWeb"/>
        <w:spacing w:line="270" w:lineRule="atLeast"/>
        <w:jc w:val="both"/>
        <w:rPr>
          <w:color w:val="000000" w:themeColor="text1"/>
        </w:rPr>
      </w:pPr>
      <w:r w:rsidRPr="00D27707">
        <w:rPr>
          <w:b/>
          <w:bCs/>
          <w:color w:val="000000" w:themeColor="text1"/>
        </w:rPr>
        <w:t>Artículo 78. Zonas y horarios de estacionamiento especiales</w:t>
      </w:r>
      <w:r w:rsidR="00F947D1" w:rsidRPr="00D27707">
        <w:rPr>
          <w:b/>
          <w:bCs/>
          <w:color w:val="000000" w:themeColor="text1"/>
        </w:rPr>
        <w:t>.</w:t>
      </w:r>
      <w:bookmarkEnd w:id="6"/>
      <w:r w:rsidR="00F947D1" w:rsidRPr="00D27707">
        <w:rPr>
          <w:color w:val="000000" w:themeColor="text1"/>
        </w:rPr>
        <w:t> Los conductores que estacionen sus vehículos en los lugares de comercio u obras de construcción de los perímetros urbanos con el objeto de cargar o descargar, deberán hacerlo en zonas y horarios determinados para tal fin.</w:t>
      </w:r>
    </w:p>
    <w:p w14:paraId="28DD7C0D" w14:textId="77777777" w:rsidR="00F947D1" w:rsidRPr="00D27707" w:rsidRDefault="00F947D1" w:rsidP="00F947D1">
      <w:pPr>
        <w:pStyle w:val="NormalWeb"/>
        <w:spacing w:line="270" w:lineRule="atLeast"/>
        <w:jc w:val="both"/>
        <w:rPr>
          <w:color w:val="000000" w:themeColor="text1"/>
        </w:rPr>
      </w:pPr>
      <w:r w:rsidRPr="00D27707">
        <w:rPr>
          <w:color w:val="000000" w:themeColor="text1"/>
        </w:rPr>
        <w:t>Las entidades públicas o privadas y los propietarios de los locales comerciales no podrán hacer uso del espacio público frente a sus establecimientos para el estacionamiento exclusivo de sus vehículos o el de sus clientes.</w:t>
      </w:r>
    </w:p>
    <w:p w14:paraId="08A11F33" w14:textId="77777777" w:rsidR="00467C54" w:rsidRPr="00D27707" w:rsidRDefault="00467C54" w:rsidP="00467C54">
      <w:pPr>
        <w:jc w:val="both"/>
        <w:rPr>
          <w:rFonts w:ascii="Times New Roman" w:hAnsi="Times New Roman" w:cs="Times New Roman"/>
          <w:color w:val="000000" w:themeColor="text1"/>
          <w:sz w:val="24"/>
          <w:szCs w:val="24"/>
        </w:rPr>
      </w:pPr>
      <w:r w:rsidRPr="00D27707">
        <w:rPr>
          <w:rFonts w:ascii="Times New Roman" w:hAnsi="Times New Roman" w:cs="Times New Roman"/>
          <w:color w:val="000000" w:themeColor="text1"/>
          <w:sz w:val="24"/>
          <w:szCs w:val="24"/>
        </w:rPr>
        <w:t>El Ministerio de Transporte y/o la Agencia Nacional de Seguridad Vial, regulará la creación de las zonas de descanso obligatorias.</w:t>
      </w:r>
    </w:p>
    <w:p w14:paraId="3F00AC36" w14:textId="77777777" w:rsidR="00F947D1" w:rsidRPr="00D27707" w:rsidRDefault="00F947D1" w:rsidP="00F947D1">
      <w:pPr>
        <w:pStyle w:val="NormalWeb"/>
        <w:spacing w:line="270" w:lineRule="atLeast"/>
        <w:jc w:val="both"/>
        <w:rPr>
          <w:color w:val="000000" w:themeColor="text1"/>
        </w:rPr>
      </w:pPr>
      <w:r w:rsidRPr="00D27707">
        <w:rPr>
          <w:color w:val="000000" w:themeColor="text1"/>
        </w:rPr>
        <w:t>Las autoridades de tránsito definirán las horas y zonas para el cargue o descargue de mercancías.</w:t>
      </w:r>
    </w:p>
    <w:p w14:paraId="17DB65F7" w14:textId="34C77D0B" w:rsidR="00F947D1" w:rsidRPr="00D27707" w:rsidRDefault="00A635CE" w:rsidP="00F947D1">
      <w:pPr>
        <w:spacing w:before="100" w:beforeAutospacing="1" w:after="100" w:afterAutospacing="1" w:line="270" w:lineRule="atLeast"/>
        <w:jc w:val="both"/>
        <w:rPr>
          <w:rFonts w:ascii="Times New Roman" w:hAnsi="Times New Roman" w:cs="Times New Roman"/>
          <w:b/>
          <w:color w:val="000000" w:themeColor="text1"/>
          <w:sz w:val="24"/>
          <w:szCs w:val="24"/>
        </w:rPr>
      </w:pPr>
      <w:bookmarkStart w:id="7" w:name="131"/>
      <w:r>
        <w:rPr>
          <w:rFonts w:ascii="Times New Roman" w:hAnsi="Times New Roman" w:cs="Times New Roman"/>
          <w:b/>
          <w:color w:val="000000" w:themeColor="text1"/>
          <w:sz w:val="24"/>
          <w:szCs w:val="24"/>
        </w:rPr>
        <w:t>Artículo 8</w:t>
      </w:r>
      <w:r w:rsidR="0079677F">
        <w:rPr>
          <w:rFonts w:ascii="Times New Roman" w:hAnsi="Times New Roman" w:cs="Times New Roman"/>
          <w:b/>
          <w:color w:val="000000" w:themeColor="text1"/>
          <w:sz w:val="24"/>
          <w:szCs w:val="24"/>
        </w:rPr>
        <w:t>.</w:t>
      </w:r>
      <w:r w:rsidR="00F947D1" w:rsidRPr="00D27707">
        <w:rPr>
          <w:rFonts w:ascii="Times New Roman" w:hAnsi="Times New Roman" w:cs="Times New Roman"/>
          <w:b/>
          <w:color w:val="000000" w:themeColor="text1"/>
          <w:sz w:val="24"/>
          <w:szCs w:val="24"/>
        </w:rPr>
        <w:t xml:space="preserve"> </w:t>
      </w:r>
      <w:r w:rsidR="00F947D1" w:rsidRPr="00D27707">
        <w:rPr>
          <w:rFonts w:ascii="Times New Roman" w:hAnsi="Times New Roman" w:cs="Times New Roman"/>
          <w:color w:val="000000" w:themeColor="text1"/>
          <w:sz w:val="24"/>
          <w:szCs w:val="24"/>
        </w:rPr>
        <w:t>Adicióne</w:t>
      </w:r>
      <w:r w:rsidR="00DA04D0">
        <w:rPr>
          <w:rFonts w:ascii="Times New Roman" w:hAnsi="Times New Roman" w:cs="Times New Roman"/>
          <w:color w:val="000000" w:themeColor="text1"/>
          <w:sz w:val="24"/>
          <w:szCs w:val="24"/>
        </w:rPr>
        <w:t>n</w:t>
      </w:r>
      <w:r w:rsidR="00F947D1" w:rsidRPr="00D27707">
        <w:rPr>
          <w:rFonts w:ascii="Times New Roman" w:hAnsi="Times New Roman" w:cs="Times New Roman"/>
          <w:color w:val="000000" w:themeColor="text1"/>
          <w:sz w:val="24"/>
          <w:szCs w:val="24"/>
        </w:rPr>
        <w:t>se los literales B.2</w:t>
      </w:r>
      <w:r w:rsidR="000D47C4">
        <w:rPr>
          <w:rFonts w:ascii="Times New Roman" w:hAnsi="Times New Roman" w:cs="Times New Roman"/>
          <w:color w:val="000000" w:themeColor="text1"/>
          <w:sz w:val="24"/>
          <w:szCs w:val="24"/>
        </w:rPr>
        <w:t>4, C.40 y</w:t>
      </w:r>
      <w:r w:rsidR="00F947D1" w:rsidRPr="00D27707">
        <w:rPr>
          <w:rFonts w:ascii="Times New Roman" w:hAnsi="Times New Roman" w:cs="Times New Roman"/>
          <w:color w:val="000000" w:themeColor="text1"/>
          <w:sz w:val="24"/>
          <w:szCs w:val="24"/>
        </w:rPr>
        <w:t xml:space="preserve"> D.16 al </w:t>
      </w:r>
      <w:r w:rsidR="00B55D25" w:rsidRPr="00D27707">
        <w:rPr>
          <w:rFonts w:ascii="Times New Roman" w:hAnsi="Times New Roman" w:cs="Times New Roman"/>
          <w:color w:val="000000" w:themeColor="text1"/>
          <w:sz w:val="24"/>
          <w:szCs w:val="24"/>
        </w:rPr>
        <w:t>artículo</w:t>
      </w:r>
      <w:r w:rsidR="00F947D1" w:rsidRPr="00D27707">
        <w:rPr>
          <w:rFonts w:ascii="Times New Roman" w:hAnsi="Times New Roman" w:cs="Times New Roman"/>
          <w:color w:val="000000" w:themeColor="text1"/>
          <w:sz w:val="24"/>
          <w:szCs w:val="24"/>
        </w:rPr>
        <w:t xml:space="preserve"> 131</w:t>
      </w:r>
      <w:r w:rsidR="00B55D25" w:rsidRPr="00D27707">
        <w:rPr>
          <w:rFonts w:ascii="Times New Roman" w:hAnsi="Times New Roman" w:cs="Times New Roman"/>
          <w:color w:val="000000" w:themeColor="text1"/>
          <w:sz w:val="24"/>
          <w:szCs w:val="24"/>
        </w:rPr>
        <w:t xml:space="preserve"> de la Ley 796 de 2002</w:t>
      </w:r>
      <w:r w:rsidR="00F947D1" w:rsidRPr="00D27707">
        <w:rPr>
          <w:rFonts w:ascii="Times New Roman" w:hAnsi="Times New Roman" w:cs="Times New Roman"/>
          <w:color w:val="000000" w:themeColor="text1"/>
          <w:sz w:val="24"/>
          <w:szCs w:val="24"/>
        </w:rPr>
        <w:t xml:space="preserve"> Código N</w:t>
      </w:r>
      <w:r w:rsidR="00B55D25" w:rsidRPr="00D27707">
        <w:rPr>
          <w:rFonts w:ascii="Times New Roman" w:hAnsi="Times New Roman" w:cs="Times New Roman"/>
          <w:color w:val="000000" w:themeColor="text1"/>
          <w:sz w:val="24"/>
          <w:szCs w:val="24"/>
        </w:rPr>
        <w:t xml:space="preserve">acional de Tránsito Terrestre, </w:t>
      </w:r>
      <w:r w:rsidR="00F947D1" w:rsidRPr="00D27707">
        <w:rPr>
          <w:rFonts w:ascii="Times New Roman" w:hAnsi="Times New Roman" w:cs="Times New Roman"/>
          <w:color w:val="000000" w:themeColor="text1"/>
          <w:sz w:val="24"/>
          <w:szCs w:val="24"/>
        </w:rPr>
        <w:t>el cual quedará así:</w:t>
      </w:r>
    </w:p>
    <w:p w14:paraId="56E3801B" w14:textId="54E1ACF2"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b/>
          <w:bCs/>
          <w:color w:val="000000" w:themeColor="text1"/>
          <w:sz w:val="24"/>
          <w:szCs w:val="24"/>
          <w:lang w:eastAsia="es-CO"/>
        </w:rPr>
        <w:t>A</w:t>
      </w:r>
      <w:r w:rsidR="00953F9A" w:rsidRPr="00D27707">
        <w:rPr>
          <w:rFonts w:ascii="Times New Roman" w:hAnsi="Times New Roman" w:cs="Times New Roman"/>
          <w:b/>
          <w:color w:val="000000" w:themeColor="text1"/>
          <w:sz w:val="24"/>
          <w:szCs w:val="24"/>
        </w:rPr>
        <w:t>rtículo</w:t>
      </w:r>
      <w:r w:rsidRPr="00D27707">
        <w:rPr>
          <w:rFonts w:ascii="Times New Roman" w:eastAsia="Times New Roman" w:hAnsi="Times New Roman" w:cs="Times New Roman"/>
          <w:b/>
          <w:bCs/>
          <w:color w:val="000000" w:themeColor="text1"/>
          <w:sz w:val="24"/>
          <w:szCs w:val="24"/>
          <w:lang w:eastAsia="es-CO"/>
        </w:rPr>
        <w:t xml:space="preserve"> 131. M</w:t>
      </w:r>
      <w:r w:rsidR="00953F9A" w:rsidRPr="00D27707">
        <w:rPr>
          <w:rFonts w:ascii="Times New Roman" w:eastAsia="Times New Roman" w:hAnsi="Times New Roman" w:cs="Times New Roman"/>
          <w:b/>
          <w:bCs/>
          <w:color w:val="000000" w:themeColor="text1"/>
          <w:sz w:val="24"/>
          <w:szCs w:val="24"/>
          <w:lang w:eastAsia="es-CO"/>
        </w:rPr>
        <w:t>ultas</w:t>
      </w:r>
      <w:r w:rsidRPr="00D27707">
        <w:rPr>
          <w:rFonts w:ascii="Times New Roman" w:eastAsia="Times New Roman" w:hAnsi="Times New Roman" w:cs="Times New Roman"/>
          <w:b/>
          <w:bCs/>
          <w:color w:val="000000" w:themeColor="text1"/>
          <w:sz w:val="24"/>
          <w:szCs w:val="24"/>
          <w:lang w:eastAsia="es-CO"/>
        </w:rPr>
        <w:t>.</w:t>
      </w:r>
      <w:bookmarkEnd w:id="7"/>
      <w:r w:rsidRPr="00D27707">
        <w:rPr>
          <w:rFonts w:ascii="Times New Roman" w:eastAsia="Times New Roman" w:hAnsi="Times New Roman" w:cs="Times New Roman"/>
          <w:color w:val="000000" w:themeColor="text1"/>
          <w:sz w:val="24"/>
          <w:szCs w:val="24"/>
          <w:lang w:eastAsia="es-CO"/>
        </w:rPr>
        <w:t>  Los infractores de las normas de tránsito serán sancionados con la imposición de multas, de acuerdo con el tipo de infracción así:</w:t>
      </w:r>
    </w:p>
    <w:p w14:paraId="70B681AB"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A. Será sancionado con multa equivalente a cuatro (4) salarios mínimos legales diarios vigentes (SMLDV) el conductor de un vehículo no automotor o de tracción animal que incurra en cualquiera de las siguientes infracciones:</w:t>
      </w:r>
    </w:p>
    <w:p w14:paraId="2499729C"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A.1. No transitar por la derecha de la vía.</w:t>
      </w:r>
    </w:p>
    <w:p w14:paraId="2DCE9D52"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A.2. Agarrarse de otro vehículo en circulación.</w:t>
      </w:r>
    </w:p>
    <w:p w14:paraId="6A7613AD"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A.3. Transportar personas o cosas que disminuyan su visibilidad e incomoden la conducción.</w:t>
      </w:r>
    </w:p>
    <w:p w14:paraId="4EDDB93A"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A.4. Transitar por andenes y demás lugares destinados al tránsito de peatones.</w:t>
      </w:r>
    </w:p>
    <w:p w14:paraId="2B17B6B2"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A.5. No respetar las señales de tránsito.</w:t>
      </w:r>
    </w:p>
    <w:p w14:paraId="47C88F39"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A.6. Transitar sin los dispositivos luminosos requeridos.</w:t>
      </w:r>
    </w:p>
    <w:p w14:paraId="742B5F43"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A.7. Transitar sin dispositivos que permitan la parada inmediata o con ellos, pero en estado defectuoso.</w:t>
      </w:r>
    </w:p>
    <w:p w14:paraId="3EF27A36"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lastRenderedPageBreak/>
        <w:t>A.8. Transitar por zonas prohibidas.</w:t>
      </w:r>
    </w:p>
    <w:p w14:paraId="7747409B"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A.9. Adelantar entre dos (2) vehículos automotores que estén en sus respectivos carriles.</w:t>
      </w:r>
    </w:p>
    <w:p w14:paraId="03867618"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A.10. Conducir por la vía férrea o por zonas de protección y seguridad.</w:t>
      </w:r>
    </w:p>
    <w:p w14:paraId="586D2CE4"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A.11. Transitar por zonas restringidas o por vías de alta velocidad como autopistas y arterias, en este caso el vehículo no automotor será inmovilizado.</w:t>
      </w:r>
    </w:p>
    <w:p w14:paraId="6F600D2D"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A.12. Prestar servicio público con este tipo de vehículos. Además, el vehículo será inmovilizado por primera vez, por el término de cinco días, por segunda vez veinte días y por tercera vez cuarenta días.</w:t>
      </w:r>
    </w:p>
    <w:p w14:paraId="52E67C32" w14:textId="7D91568B"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B. Será sancionado con multa equivalente a ocho (8) salarios mínimos</w:t>
      </w:r>
      <w:r w:rsidR="00D6239F">
        <w:rPr>
          <w:rFonts w:ascii="Times New Roman" w:eastAsia="Times New Roman" w:hAnsi="Times New Roman" w:cs="Times New Roman"/>
          <w:color w:val="000000" w:themeColor="text1"/>
          <w:sz w:val="24"/>
          <w:szCs w:val="24"/>
          <w:lang w:eastAsia="es-CO"/>
        </w:rPr>
        <w:t xml:space="preserve"> legales diarios vigentes (SMLDV</w:t>
      </w:r>
      <w:r w:rsidRPr="00D27707">
        <w:rPr>
          <w:rFonts w:ascii="Times New Roman" w:eastAsia="Times New Roman" w:hAnsi="Times New Roman" w:cs="Times New Roman"/>
          <w:color w:val="000000" w:themeColor="text1"/>
          <w:sz w:val="24"/>
          <w:szCs w:val="24"/>
          <w:lang w:eastAsia="es-CO"/>
        </w:rPr>
        <w:t>) el conductor y/o propietario de un vehículo automotor que incurra en cualquiera de las siguientes infracciones:</w:t>
      </w:r>
    </w:p>
    <w:p w14:paraId="6F3765F3"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B.1. Conducir un vehículo sin llevar consigo la licencia de conducción.</w:t>
      </w:r>
    </w:p>
    <w:p w14:paraId="3B4F08AC"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B.2. Conducir un vehículo con la licencia de conducción vencida.</w:t>
      </w:r>
    </w:p>
    <w:p w14:paraId="620C8FD1"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B.3. Sin placas, o sin el permiso vigente expedido por autoridad de tránsito.</w:t>
      </w:r>
    </w:p>
    <w:p w14:paraId="16F61CE5"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B.4. Con placas adulteradas.</w:t>
      </w:r>
    </w:p>
    <w:p w14:paraId="7ABF3A1B"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B.5. Con una sola placa, o sin el permiso vigente expedido por autoridad de tránsito.</w:t>
      </w:r>
    </w:p>
    <w:p w14:paraId="15251180"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B.6. Con placas falsas.</w:t>
      </w:r>
    </w:p>
    <w:p w14:paraId="4A1D205C"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En estos casos los vehículos serán inmovilizados.</w:t>
      </w:r>
    </w:p>
    <w:p w14:paraId="5A6F407D"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B.7. No informar a la autoridad de tránsito competente el cambio de motor o color de un vehículo. En ambos casos, el vehículo será inmovilizado.</w:t>
      </w:r>
    </w:p>
    <w:p w14:paraId="7909D7CB"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B.8. No pagar el peaje en los sitios establecidos.</w:t>
      </w:r>
    </w:p>
    <w:p w14:paraId="09A88587"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B.9. Utilizar equipos de sonido a volúmenes que incomoden a los pasajeros de un vehículo de servicio público.</w:t>
      </w:r>
    </w:p>
    <w:p w14:paraId="21174C69"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B.10. Conducir un vehículo con vidrios polarizados, entintados u oscurecidos, sin portar el permiso respectivo, de acuerdo a la reglamentación existente sobre la materia.</w:t>
      </w:r>
    </w:p>
    <w:p w14:paraId="15DB0CBF"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B.11. Conducir un vehículo con propaganda, publicidad o adhesivos en sus vidrios que obstaculicen la visibilidad.</w:t>
      </w:r>
    </w:p>
    <w:p w14:paraId="0F84C27F"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lastRenderedPageBreak/>
        <w:t>B.12. No respetar las normas establecidas por la autoridad competente para el tránsito de cortejos fúnebres.</w:t>
      </w:r>
    </w:p>
    <w:p w14:paraId="73264412"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B.13. No respetar las formaciones de tropas, la marcha de desfiles, procesiones, entierros, filas estudiantiles y las manifestaciones públicas y actividades deportivas, debidamente autorizadas por las autoridades de tránsito.</w:t>
      </w:r>
    </w:p>
    <w:p w14:paraId="1E0E60C0"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B.14. Remolcar otro vehículo violando lo dispuesto por este código.</w:t>
      </w:r>
    </w:p>
    <w:p w14:paraId="28A2631E"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B.15. Conducir un vehículo de servicio público que no lleve el aviso de tarifas oficiales en condiciones de fácil lectura para los pasajeros o poseer este aviso deteriorado o adulterado.</w:t>
      </w:r>
    </w:p>
    <w:p w14:paraId="78C146AB"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B.16. Permitir que en un vehículo de servicio público para transporte de pasajeros se lleven animales u objetos que incomoden a los pasajeros.</w:t>
      </w:r>
    </w:p>
    <w:p w14:paraId="29C106FB"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B.17. Abandonar un vehículo de servicio público con pasajeros.</w:t>
      </w:r>
    </w:p>
    <w:p w14:paraId="6D35A492"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B.18. Conducir un vehículo de transporte público individual de pasajeros sin cumplir con lo estipulado en el presente código.</w:t>
      </w:r>
    </w:p>
    <w:p w14:paraId="3DF769A1"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B.19. Realizar el cargue o descargue de un vehículo en sitios y horas prohibidas por las autoridades competentes, de acuerdo con lo establecido en las normas correspondientes.</w:t>
      </w:r>
    </w:p>
    <w:p w14:paraId="579C113D"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B.20. Transportar carne, pescado o alimentos fácilmente corruptibles, en vehículos que no cumplan las condiciones fijadas por el Ministerio de Transporte.</w:t>
      </w:r>
    </w:p>
    <w:p w14:paraId="194E4381"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B.21. Lavar vehículos en vía pública, en ríos, en canales y en quebradas.</w:t>
      </w:r>
    </w:p>
    <w:p w14:paraId="6A806661"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B.22. Llevar niños menores de diez (10) años en el asiento delantero.</w:t>
      </w:r>
    </w:p>
    <w:p w14:paraId="5AE4921F"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B.23. Utilizar radios, equipos de sonido o de amplificación a volúmenes que superen los decibeles máximos establecidos por las autoridades ambientales. De igual forma utilizar pantallas, proyectores de imagen o similares en la parte delantera de los vehículos, mientras esté en movimiento.</w:t>
      </w:r>
    </w:p>
    <w:p w14:paraId="5953382C" w14:textId="4AF76A2E" w:rsidR="00953F9A" w:rsidRPr="00D27707" w:rsidRDefault="00953F9A" w:rsidP="00953F9A">
      <w:pPr>
        <w:jc w:val="both"/>
        <w:rPr>
          <w:rFonts w:ascii="Times New Roman" w:hAnsi="Times New Roman" w:cs="Times New Roman"/>
          <w:color w:val="000000" w:themeColor="text1"/>
          <w:sz w:val="24"/>
          <w:szCs w:val="24"/>
        </w:rPr>
      </w:pPr>
      <w:r w:rsidRPr="00D27707">
        <w:rPr>
          <w:rFonts w:ascii="Times New Roman" w:hAnsi="Times New Roman" w:cs="Times New Roman"/>
          <w:color w:val="000000" w:themeColor="text1"/>
          <w:sz w:val="24"/>
          <w:szCs w:val="24"/>
        </w:rPr>
        <w:t>B.24.</w:t>
      </w:r>
      <w:r w:rsidR="004A0EE1">
        <w:rPr>
          <w:rFonts w:ascii="Times New Roman" w:hAnsi="Times New Roman" w:cs="Times New Roman"/>
          <w:color w:val="000000" w:themeColor="text1"/>
          <w:sz w:val="24"/>
          <w:szCs w:val="24"/>
        </w:rPr>
        <w:t xml:space="preserve"> Cumplir el periodo de descanso en zona no autorizada</w:t>
      </w:r>
      <w:r w:rsidRPr="00D27707">
        <w:rPr>
          <w:rFonts w:ascii="Times New Roman" w:hAnsi="Times New Roman" w:cs="Times New Roman"/>
          <w:color w:val="000000" w:themeColor="text1"/>
          <w:sz w:val="24"/>
          <w:szCs w:val="24"/>
        </w:rPr>
        <w:t xml:space="preserve"> u obstaculizar la vía pública para ello.</w:t>
      </w:r>
    </w:p>
    <w:p w14:paraId="13E5835D"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 Será sancionado con multa equivalente a quince (15) salarios mínimos legales diarios vigentes (SMLDV) el conductor y/o propietario de un vehículo automotor que incurra en cualquiera de las siguientes infracciones:</w:t>
      </w:r>
    </w:p>
    <w:p w14:paraId="66ED3A69"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C.1. Presentar licencia de conducción adulterada o ajena, lo cual dará lugar a la inmovilización del vehículo.</w:t>
      </w:r>
    </w:p>
    <w:p w14:paraId="35E6ADC1"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lastRenderedPageBreak/>
        <w:t>C.2. Estacionar un vehículo en sitios prohibidos.</w:t>
      </w:r>
    </w:p>
    <w:p w14:paraId="6DA49642"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C.3. Bloquear una calzada o intersección con un vehículo, salvo cuando el bloqueo obedezca a la ocurrencia de un accidente de tránsito.</w:t>
      </w:r>
    </w:p>
    <w:p w14:paraId="5E255750"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C.4 Estacionar un vehículo sin tomar las debidas precauciones o sin colocar a la distancia señalada por este código, las señales de peligro reglamentarias.</w:t>
      </w:r>
    </w:p>
    <w:p w14:paraId="59938349"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C.5. No reducir la velocidad según lo indicado por este código, cuando transite por un cruce escolar en los horarios y días de funcionamiento de la institución educativa. Así mismo, cuando transite por cruces de hospitales o terminales de pasajeros.</w:t>
      </w:r>
    </w:p>
    <w:p w14:paraId="0B205E97"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C.6. No utilizar el cinturón de seguridad por parte de los ocupantes del vehículo.</w:t>
      </w:r>
    </w:p>
    <w:p w14:paraId="73D97CE0"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C.7. Dejar de señalizar con las luces direccionales o mediante señales de mano y con la debida anticipación, la maniobra de giro o de cambio de carril.</w:t>
      </w:r>
    </w:p>
    <w:p w14:paraId="79989C27"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C.8. Transitar sin los dispositivos luminosos requeridos o sin los elementos determinados en este código.</w:t>
      </w:r>
    </w:p>
    <w:p w14:paraId="6EAB6AE4"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C.9. No respetar las señales de detención en el cruce de una línea férrea, o conducir por la vía férrea o por las zonas de protección y seguridad de ella.</w:t>
      </w:r>
    </w:p>
    <w:p w14:paraId="4130AE3B"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C.10. Conducir un vehículo con una o varias puertas abiertas.</w:t>
      </w:r>
    </w:p>
    <w:p w14:paraId="0398DB96"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C.11. No portar el equipo de prevención y seguridad establecido en este código o en la reglamentación correspondiente.</w:t>
      </w:r>
    </w:p>
    <w:p w14:paraId="1A2CCE47"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C.12 Proveer de combustible un vehículo automotor con el motor encendido.</w:t>
      </w:r>
    </w:p>
    <w:p w14:paraId="43F249E4"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C.13 Conducir un vehículo automotor sin las adaptaciones pertinentes, cuando el conductor padece de limitación física.</w:t>
      </w:r>
    </w:p>
    <w:p w14:paraId="41099056"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C.14 Transitar por sitios restringidos o en horas prohibidas por la autoridad competente. Además, el vehículo será inmovilizado.</w:t>
      </w:r>
    </w:p>
    <w:p w14:paraId="26F30B49"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C.15 Conducir un vehículo, particular o de servicio público, excediendo la capacidad autorizada en la licencia de tránsito o tarjeta de operación.</w:t>
      </w:r>
    </w:p>
    <w:p w14:paraId="5504B367"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C.16 Conducir un vehículo escolar sin el permiso respectivo o los distintivos reglamentarios, además el vehículo será inmovilizado.</w:t>
      </w:r>
    </w:p>
    <w:p w14:paraId="306365FD"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C.17 Circular con combinaciones de vehículos de dos (2) o más unidades remolcadas, sin autorización especial de autoridad competente.</w:t>
      </w:r>
    </w:p>
    <w:p w14:paraId="704C6024"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lastRenderedPageBreak/>
        <w:t xml:space="preserve">C.18 Conducir un vehículo autorizado para prestar servicio público con el taxímetro dañado, con los sellos rotos o etiquetas adhesivas con calibración vencida o adulteradas o cuando se carezca de él, o cuando </w:t>
      </w:r>
      <w:proofErr w:type="spellStart"/>
      <w:r w:rsidRPr="00D27707">
        <w:rPr>
          <w:rFonts w:ascii="Times New Roman" w:eastAsia="Times New Roman" w:hAnsi="Times New Roman" w:cs="Times New Roman"/>
          <w:color w:val="000000" w:themeColor="text1"/>
          <w:sz w:val="24"/>
          <w:szCs w:val="24"/>
          <w:lang w:eastAsia="es-CO"/>
        </w:rPr>
        <w:t>aún</w:t>
      </w:r>
      <w:proofErr w:type="spellEnd"/>
      <w:r w:rsidRPr="00D27707">
        <w:rPr>
          <w:rFonts w:ascii="Times New Roman" w:eastAsia="Times New Roman" w:hAnsi="Times New Roman" w:cs="Times New Roman"/>
          <w:color w:val="000000" w:themeColor="text1"/>
          <w:sz w:val="24"/>
          <w:szCs w:val="24"/>
          <w:lang w:eastAsia="es-CO"/>
        </w:rPr>
        <w:t xml:space="preserve"> teniéndolo, no cumpla con las normas mínimas de calidad y seguridad exigidas por la autoridad competente o este no esté en funcionamiento, además el vehículo será inmovilizado.</w:t>
      </w:r>
    </w:p>
    <w:p w14:paraId="3D113EFD"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C.19 Dejar o recoger pasajeros en sitios distintos de los demarcados por las autoridades.</w:t>
      </w:r>
    </w:p>
    <w:p w14:paraId="59AA37C4"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C.20 Conducir un vehículo de carga en que se transporten materiales de construcción o a granel sin las medidas de protección, higiene y seguridad ordenadas. Además el vehículo será inmovilizado.</w:t>
      </w:r>
    </w:p>
    <w:p w14:paraId="722A3B75"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C.21 No asegurar la carga para evitar que se caigan en la vía las cosas transportadas. Además, se inmovilizará el vehículo hasta tanto se remedie la situación.</w:t>
      </w:r>
    </w:p>
    <w:p w14:paraId="5937EEDD"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C.22 Transportar carga de dimensiones superiores a las autorizadas sin cumplir con los requisitos exigidos. Además, el vehículo será inmovilizado hasta que se remedie dicha situación.</w:t>
      </w:r>
    </w:p>
    <w:p w14:paraId="51D37BC3"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C.23 Impartir en vías públicas al público enseñanza práctica para conducir, sin estar autorizado para ello.</w:t>
      </w:r>
    </w:p>
    <w:p w14:paraId="393FBBC3"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C.24 Conducir motocicleta sin observar las normas establecidas en el presente código.</w:t>
      </w:r>
    </w:p>
    <w:p w14:paraId="5D12EC19"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C.25 Transitar, cuando hubiere más de un carril, por el carril izquierdo de la vía a velocidad que entorpezca el tránsito de los demás vehículos.</w:t>
      </w:r>
    </w:p>
    <w:p w14:paraId="39F86721"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C.26 Transitar en vehículos de 3.5 o más toneladas por el carril izquierdo de la vía cuando hubiere más de un carril.</w:t>
      </w:r>
    </w:p>
    <w:p w14:paraId="099933FC"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C.27 Conducir un vehículo cuya carga o pasajeros obstruyan la visibilidad del conductor hacia el frente, atrás o costados, o impidan el control sobre el sistema de dirección, frenos o seguridad. Además el vehículo será inmovilizado.</w:t>
      </w:r>
    </w:p>
    <w:p w14:paraId="556BF99A"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C.28 Hacer uso de dispositivos propios de vehículos de emergencia, por parte de conductores de otro tipo de vehículos.</w:t>
      </w:r>
    </w:p>
    <w:p w14:paraId="2A53657C"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 29 Conducir un vehículo a velocidad superior a la máxima permitida.</w:t>
      </w:r>
    </w:p>
    <w:p w14:paraId="5C690609"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C.30 No atender una señal de ceda el paso.</w:t>
      </w:r>
    </w:p>
    <w:p w14:paraId="441965C1"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C.31 No acatar las señales o requerimientos impartidos por los agentes de tránsito.</w:t>
      </w:r>
    </w:p>
    <w:p w14:paraId="1D6178D4"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C.32. No respetar el paso de peatones que cruzan una vía en sitio permitido para ellos o no darles la prelación en las franjas para ello establecidas.</w:t>
      </w:r>
    </w:p>
    <w:p w14:paraId="3F651D14"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lastRenderedPageBreak/>
        <w:t>C.33 Poner un vehículo en marcha sin las precauciones para evitar choques.</w:t>
      </w:r>
    </w:p>
    <w:p w14:paraId="25196DB8"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C.34 Reparar un vehículo en las vías públicas, parque o acera, o hacerlo en caso de emergencia, sin atender el procedimiento señalado en este código.</w:t>
      </w:r>
    </w:p>
    <w:p w14:paraId="5B93036F"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C.35 No realizar la revisión técnico-mecánica en el plazo legal establecido o cuando el vehículo no se encuentre en adecuadas condiciones técnico-mecánicas o de emisiones contaminantes, aun cuando porte los certificados correspondientes, además el vehículo será inmovilizado.</w:t>
      </w:r>
    </w:p>
    <w:p w14:paraId="31F7A021"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C.36 Transportar carga en contenedores sin los dispositivos especiales de sujeción. El vehículo será inmovilizado.</w:t>
      </w:r>
    </w:p>
    <w:p w14:paraId="03C6CD8F"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C.37 Transportar pasajeros en el platón de una camioneta picó o en la plataforma de un vehículo de carga, trátese de furgón o plataforma de estacas.</w:t>
      </w:r>
    </w:p>
    <w:p w14:paraId="7CC8A9EF"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C.38 Usar sistemas móviles de comunicación o teléfonos instalados en los vehículos al momento de conducir, exceptuando si estos son utilizados con accesorios o equipos auxiliares que permitan tener las manos libres.</w:t>
      </w:r>
    </w:p>
    <w:p w14:paraId="392C1E80"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C. 39. Vulnerar las reglas de estacionamiento contenidas en el artículo </w:t>
      </w:r>
      <w:hyperlink r:id="rId15" w:anchor="77" w:history="1">
        <w:r w:rsidRPr="00D27707">
          <w:rPr>
            <w:rFonts w:ascii="Times New Roman" w:eastAsia="Times New Roman" w:hAnsi="Times New Roman" w:cs="Times New Roman"/>
            <w:color w:val="000000" w:themeColor="text1"/>
            <w:sz w:val="24"/>
            <w:szCs w:val="24"/>
            <w:lang w:eastAsia="es-CO"/>
          </w:rPr>
          <w:t>77</w:t>
        </w:r>
      </w:hyperlink>
      <w:r w:rsidRPr="00D27707">
        <w:rPr>
          <w:rFonts w:ascii="Times New Roman" w:eastAsia="Times New Roman" w:hAnsi="Times New Roman" w:cs="Times New Roman"/>
          <w:color w:val="000000" w:themeColor="text1"/>
          <w:sz w:val="24"/>
          <w:szCs w:val="24"/>
          <w:lang w:eastAsia="es-CO"/>
        </w:rPr>
        <w:t> de este Código.</w:t>
      </w:r>
    </w:p>
    <w:p w14:paraId="729399F4" w14:textId="77777777" w:rsidR="00953F9A" w:rsidRPr="00D27707" w:rsidRDefault="00953F9A" w:rsidP="00953F9A">
      <w:pPr>
        <w:jc w:val="both"/>
        <w:rPr>
          <w:rFonts w:ascii="Times New Roman" w:hAnsi="Times New Roman" w:cs="Times New Roman"/>
          <w:color w:val="000000" w:themeColor="text1"/>
          <w:sz w:val="24"/>
          <w:szCs w:val="24"/>
        </w:rPr>
      </w:pPr>
      <w:r w:rsidRPr="00D27707">
        <w:rPr>
          <w:rFonts w:ascii="Times New Roman" w:hAnsi="Times New Roman" w:cs="Times New Roman"/>
          <w:color w:val="000000" w:themeColor="text1"/>
          <w:sz w:val="24"/>
          <w:szCs w:val="24"/>
        </w:rPr>
        <w:t>C.40. Conducir un vehículo que requiera el uso de tacógrafo, con tarjeta de registro de datos diferente a la del conductor del vehículo.</w:t>
      </w:r>
    </w:p>
    <w:p w14:paraId="3CB0CBF6" w14:textId="714D5020"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 xml:space="preserve">D. Será sancionado con multa equivalente a treinta (30) salarios mínimos legales diarios vigentes </w:t>
      </w:r>
      <w:r w:rsidR="00D6239F">
        <w:rPr>
          <w:rFonts w:ascii="Times New Roman" w:eastAsia="Times New Roman" w:hAnsi="Times New Roman" w:cs="Times New Roman"/>
          <w:color w:val="000000" w:themeColor="text1"/>
          <w:sz w:val="24"/>
          <w:szCs w:val="24"/>
          <w:lang w:eastAsia="es-CO"/>
        </w:rPr>
        <w:t>(SMLDV</w:t>
      </w:r>
      <w:r w:rsidRPr="00D27707">
        <w:rPr>
          <w:rFonts w:ascii="Times New Roman" w:eastAsia="Times New Roman" w:hAnsi="Times New Roman" w:cs="Times New Roman"/>
          <w:color w:val="000000" w:themeColor="text1"/>
          <w:sz w:val="24"/>
          <w:szCs w:val="24"/>
          <w:lang w:eastAsia="es-CO"/>
        </w:rPr>
        <w:t>) el conductor y/o propietario de un vehículo automotor que incurra en cualquiera de las siguientes infracciones:</w:t>
      </w:r>
    </w:p>
    <w:p w14:paraId="658D61C0"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D.1. Guiar un vehículo sin haber obtenido la licencia de conducción correspondiente. Además, el vehículo será inmovilizado en el lugar de los hechos, hasta que este sea retirado por una persona autorizada por el infractor con licencia de conducción.</w:t>
      </w:r>
    </w:p>
    <w:p w14:paraId="7BEBE43A"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D.2. Conducir sin portar los seguros ordenados por la ley. Además, el vehículo será inmovilizado.</w:t>
      </w:r>
    </w:p>
    <w:p w14:paraId="239F9157"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D.3. Transitar en sentido contrario al estipulado para la vía, calzada o carril. En el caso de motocicletas se procederá a su inmovilización hasta tanto no se pague el valor de la multa o la autoridad competente decida sobre su imposición en los términos de los artículos </w:t>
      </w:r>
      <w:hyperlink r:id="rId16" w:anchor="135" w:history="1">
        <w:r w:rsidRPr="00D27707">
          <w:rPr>
            <w:rFonts w:ascii="Times New Roman" w:eastAsia="Times New Roman" w:hAnsi="Times New Roman" w:cs="Times New Roman"/>
            <w:color w:val="000000" w:themeColor="text1"/>
            <w:sz w:val="24"/>
            <w:szCs w:val="24"/>
            <w:lang w:eastAsia="es-CO"/>
          </w:rPr>
          <w:t>135</w:t>
        </w:r>
      </w:hyperlink>
      <w:r w:rsidRPr="00D27707">
        <w:rPr>
          <w:rFonts w:ascii="Times New Roman" w:eastAsia="Times New Roman" w:hAnsi="Times New Roman" w:cs="Times New Roman"/>
          <w:color w:val="000000" w:themeColor="text1"/>
          <w:sz w:val="24"/>
          <w:szCs w:val="24"/>
          <w:lang w:eastAsia="es-CO"/>
        </w:rPr>
        <w:t> y </w:t>
      </w:r>
      <w:hyperlink r:id="rId17" w:anchor="136" w:history="1">
        <w:r w:rsidRPr="00D27707">
          <w:rPr>
            <w:rFonts w:ascii="Times New Roman" w:eastAsia="Times New Roman" w:hAnsi="Times New Roman" w:cs="Times New Roman"/>
            <w:color w:val="000000" w:themeColor="text1"/>
            <w:sz w:val="24"/>
            <w:szCs w:val="24"/>
            <w:lang w:eastAsia="es-CO"/>
          </w:rPr>
          <w:t>136</w:t>
        </w:r>
      </w:hyperlink>
      <w:r w:rsidRPr="00D27707">
        <w:rPr>
          <w:rFonts w:ascii="Times New Roman" w:eastAsia="Times New Roman" w:hAnsi="Times New Roman" w:cs="Times New Roman"/>
          <w:color w:val="000000" w:themeColor="text1"/>
          <w:sz w:val="24"/>
          <w:szCs w:val="24"/>
          <w:lang w:eastAsia="es-CO"/>
        </w:rPr>
        <w:t> del Código Nacional de Tránsito.</w:t>
      </w:r>
    </w:p>
    <w:p w14:paraId="3B976B48"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D.4. No detenerse ante una luz roja o amarilla de semáforo, una señal de “PARE” o un semáforo intermitente en rojo. En el caso de motocicletas se procederá a su inmovilización hasta tanto no se pague el valor de la multa o la autoridad competente decida sobre su imposición en los términos de los artículos </w:t>
      </w:r>
      <w:hyperlink r:id="rId18" w:anchor="135" w:history="1">
        <w:r w:rsidRPr="00D27707">
          <w:rPr>
            <w:rFonts w:ascii="Times New Roman" w:eastAsia="Times New Roman" w:hAnsi="Times New Roman" w:cs="Times New Roman"/>
            <w:color w:val="000000" w:themeColor="text1"/>
            <w:sz w:val="24"/>
            <w:szCs w:val="24"/>
            <w:lang w:eastAsia="es-CO"/>
          </w:rPr>
          <w:t>135</w:t>
        </w:r>
      </w:hyperlink>
      <w:r w:rsidRPr="00D27707">
        <w:rPr>
          <w:rFonts w:ascii="Times New Roman" w:eastAsia="Times New Roman" w:hAnsi="Times New Roman" w:cs="Times New Roman"/>
          <w:color w:val="000000" w:themeColor="text1"/>
          <w:sz w:val="24"/>
          <w:szCs w:val="24"/>
          <w:lang w:eastAsia="es-CO"/>
        </w:rPr>
        <w:t> y </w:t>
      </w:r>
      <w:hyperlink r:id="rId19" w:anchor="136" w:history="1">
        <w:r w:rsidRPr="00D27707">
          <w:rPr>
            <w:rFonts w:ascii="Times New Roman" w:eastAsia="Times New Roman" w:hAnsi="Times New Roman" w:cs="Times New Roman"/>
            <w:color w:val="000000" w:themeColor="text1"/>
            <w:sz w:val="24"/>
            <w:szCs w:val="24"/>
            <w:lang w:eastAsia="es-CO"/>
          </w:rPr>
          <w:t>136</w:t>
        </w:r>
      </w:hyperlink>
      <w:r w:rsidRPr="00D27707">
        <w:rPr>
          <w:rFonts w:ascii="Times New Roman" w:eastAsia="Times New Roman" w:hAnsi="Times New Roman" w:cs="Times New Roman"/>
          <w:color w:val="000000" w:themeColor="text1"/>
          <w:sz w:val="24"/>
          <w:szCs w:val="24"/>
          <w:lang w:eastAsia="es-CO"/>
        </w:rPr>
        <w:t> del Código Nacional de Tránsito.</w:t>
      </w:r>
    </w:p>
    <w:p w14:paraId="3AFB773B"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lastRenderedPageBreak/>
        <w:t>D.5. Conducir un vehículo sobre aceras, plazas, vías peatonales, separadores, bermas, demarcaciones de canalización, zonas verdes o vías especiales para vehículos no motorizados. En el caso de motocicletas se procederá a su inmovilización hasta tanto no se pague el valor de la multa o la autoridad competente decida sobre su imposición en los términos de los artículos </w:t>
      </w:r>
      <w:hyperlink r:id="rId20" w:anchor="135" w:history="1">
        <w:r w:rsidRPr="00D27707">
          <w:rPr>
            <w:rFonts w:ascii="Times New Roman" w:eastAsia="Times New Roman" w:hAnsi="Times New Roman" w:cs="Times New Roman"/>
            <w:color w:val="000000" w:themeColor="text1"/>
            <w:sz w:val="24"/>
            <w:szCs w:val="24"/>
            <w:lang w:eastAsia="es-CO"/>
          </w:rPr>
          <w:t>135</w:t>
        </w:r>
      </w:hyperlink>
      <w:r w:rsidRPr="00D27707">
        <w:rPr>
          <w:rFonts w:ascii="Times New Roman" w:eastAsia="Times New Roman" w:hAnsi="Times New Roman" w:cs="Times New Roman"/>
          <w:color w:val="000000" w:themeColor="text1"/>
          <w:sz w:val="24"/>
          <w:szCs w:val="24"/>
          <w:lang w:eastAsia="es-CO"/>
        </w:rPr>
        <w:t> y </w:t>
      </w:r>
      <w:hyperlink r:id="rId21" w:anchor="136" w:history="1">
        <w:r w:rsidRPr="00D27707">
          <w:rPr>
            <w:rFonts w:ascii="Times New Roman" w:eastAsia="Times New Roman" w:hAnsi="Times New Roman" w:cs="Times New Roman"/>
            <w:color w:val="000000" w:themeColor="text1"/>
            <w:sz w:val="24"/>
            <w:szCs w:val="24"/>
            <w:lang w:eastAsia="es-CO"/>
          </w:rPr>
          <w:t>136</w:t>
        </w:r>
      </w:hyperlink>
      <w:r w:rsidRPr="00D27707">
        <w:rPr>
          <w:rFonts w:ascii="Times New Roman" w:eastAsia="Times New Roman" w:hAnsi="Times New Roman" w:cs="Times New Roman"/>
          <w:color w:val="000000" w:themeColor="text1"/>
          <w:sz w:val="24"/>
          <w:szCs w:val="24"/>
          <w:lang w:eastAsia="es-CO"/>
        </w:rPr>
        <w:t> del Código Nacional de Tránsito.</w:t>
      </w:r>
    </w:p>
    <w:p w14:paraId="5C19F69D"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D.6. Adelantar a otro vehículo en berma, túnel, puente, curva, pasos a nivel y cruces no regulados o al aproximarse a la cima de una cuesta o donde la señal de tránsito correspondiente lo indique. En el caso de motocicletas se procederá a su inmovilización hasta tanto no se pague el valor de la multa o la autoridad competente decida sobre su imposición en los términos de los artículos </w:t>
      </w:r>
      <w:hyperlink r:id="rId22" w:anchor="135" w:history="1">
        <w:r w:rsidRPr="00D27707">
          <w:rPr>
            <w:rFonts w:ascii="Times New Roman" w:eastAsia="Times New Roman" w:hAnsi="Times New Roman" w:cs="Times New Roman"/>
            <w:color w:val="000000" w:themeColor="text1"/>
            <w:sz w:val="24"/>
            <w:szCs w:val="24"/>
            <w:lang w:eastAsia="es-CO"/>
          </w:rPr>
          <w:t>135</w:t>
        </w:r>
      </w:hyperlink>
      <w:r w:rsidRPr="00D27707">
        <w:rPr>
          <w:rFonts w:ascii="Times New Roman" w:eastAsia="Times New Roman" w:hAnsi="Times New Roman" w:cs="Times New Roman"/>
          <w:color w:val="000000" w:themeColor="text1"/>
          <w:sz w:val="24"/>
          <w:szCs w:val="24"/>
          <w:lang w:eastAsia="es-CO"/>
        </w:rPr>
        <w:t> y </w:t>
      </w:r>
      <w:hyperlink r:id="rId23" w:anchor="136" w:history="1">
        <w:r w:rsidRPr="00D27707">
          <w:rPr>
            <w:rFonts w:ascii="Times New Roman" w:eastAsia="Times New Roman" w:hAnsi="Times New Roman" w:cs="Times New Roman"/>
            <w:color w:val="000000" w:themeColor="text1"/>
            <w:sz w:val="24"/>
            <w:szCs w:val="24"/>
            <w:lang w:eastAsia="es-CO"/>
          </w:rPr>
          <w:t>136</w:t>
        </w:r>
      </w:hyperlink>
      <w:r w:rsidRPr="00D27707">
        <w:rPr>
          <w:rFonts w:ascii="Times New Roman" w:eastAsia="Times New Roman" w:hAnsi="Times New Roman" w:cs="Times New Roman"/>
          <w:color w:val="000000" w:themeColor="text1"/>
          <w:sz w:val="24"/>
          <w:szCs w:val="24"/>
          <w:lang w:eastAsia="es-CO"/>
        </w:rPr>
        <w:t> del Código Nacional de Tránsito.</w:t>
      </w:r>
    </w:p>
    <w:p w14:paraId="6B16B941"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D.7. Conducir realizando maniobras altamente peligrosas e irresponsables que pongan en peligro a las personas o las cosas. En el caso de motocicletas se procederá a su inmovilización hasta tanto no se pague el valor de la multa o la autoridad competente decida sobre su imposición en los términos de los artículos </w:t>
      </w:r>
      <w:hyperlink r:id="rId24" w:anchor="135" w:history="1">
        <w:r w:rsidRPr="00D27707">
          <w:rPr>
            <w:rFonts w:ascii="Times New Roman" w:eastAsia="Times New Roman" w:hAnsi="Times New Roman" w:cs="Times New Roman"/>
            <w:color w:val="000000" w:themeColor="text1"/>
            <w:sz w:val="24"/>
            <w:szCs w:val="24"/>
            <w:lang w:eastAsia="es-CO"/>
          </w:rPr>
          <w:t>135</w:t>
        </w:r>
      </w:hyperlink>
      <w:r w:rsidRPr="00D27707">
        <w:rPr>
          <w:rFonts w:ascii="Times New Roman" w:eastAsia="Times New Roman" w:hAnsi="Times New Roman" w:cs="Times New Roman"/>
          <w:color w:val="000000" w:themeColor="text1"/>
          <w:sz w:val="24"/>
          <w:szCs w:val="24"/>
          <w:lang w:eastAsia="es-CO"/>
        </w:rPr>
        <w:t> y </w:t>
      </w:r>
      <w:hyperlink r:id="rId25" w:anchor="136" w:history="1">
        <w:r w:rsidRPr="00D27707">
          <w:rPr>
            <w:rFonts w:ascii="Times New Roman" w:eastAsia="Times New Roman" w:hAnsi="Times New Roman" w:cs="Times New Roman"/>
            <w:color w:val="000000" w:themeColor="text1"/>
            <w:sz w:val="24"/>
            <w:szCs w:val="24"/>
            <w:lang w:eastAsia="es-CO"/>
          </w:rPr>
          <w:t>136</w:t>
        </w:r>
      </w:hyperlink>
      <w:r w:rsidRPr="00D27707">
        <w:rPr>
          <w:rFonts w:ascii="Times New Roman" w:eastAsia="Times New Roman" w:hAnsi="Times New Roman" w:cs="Times New Roman"/>
          <w:color w:val="000000" w:themeColor="text1"/>
          <w:sz w:val="24"/>
          <w:szCs w:val="24"/>
          <w:lang w:eastAsia="es-CO"/>
        </w:rPr>
        <w:t> del Código Nacional de Tránsito.</w:t>
      </w:r>
    </w:p>
    <w:p w14:paraId="61CDD2BF"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D.8. Conducir un vehículo sin luces o sin los dispositivos luminosos de posición, direccionales o de freno, o con alguna de ellas dañada, en las horas o circunstancias en que lo exige este código. Además, el vehículo será inmovilizado, cuando no le funcionen dos (2) o más de estas luces.</w:t>
      </w:r>
    </w:p>
    <w:p w14:paraId="301AC506"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D.9. No permitir el paso de los vehículos de emergencia.</w:t>
      </w:r>
    </w:p>
    <w:p w14:paraId="0E0556A4"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D.10. Conducir un vehículo para transporte escolar con exceso de velocidad.</w:t>
      </w:r>
    </w:p>
    <w:p w14:paraId="7DD994C9"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D.11. Permitir el servicio público de pasajeros que no tenga las salidas de emergencia exigidas. En este caso, la multa se impondrá solidariamente a la empresa a la cual esté afiliado y al propietario. Si se tratare de vehículo particular, se impondrá la sanción solidariamente al propietario.</w:t>
      </w:r>
    </w:p>
    <w:p w14:paraId="1F2DE09A"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D.12. Conducir un vehículo que, sin la debida autorización, se destine a un servicio diferente de aquel para el cual tiene licencia de tránsito. Además, el vehículo será inmovilizado por primera vez, por el término de cinco días, por segunda vez veinte días y por tercera vez cuarenta días.</w:t>
      </w:r>
    </w:p>
    <w:p w14:paraId="3E0E37E8"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D.13. En caso de transportar carga con peso superior al autorizado el vehículo será inmovilizado y el exceso deberá ser transbordado.</w:t>
      </w:r>
    </w:p>
    <w:p w14:paraId="42838F74"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D.14. Las autoridades de tránsito ordenarán la inmovilización inmediata de los vehículos que usen para su movilización combustibles no regulados como gas propano u otros que pongan en peligro la vida de los usuarios o de los peatones.</w:t>
      </w:r>
    </w:p>
    <w:p w14:paraId="4C233C9E"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 xml:space="preserve">D.15. Cambio del recorrido o trazado de la ruta para vehículo de servicio de transporte público de pasajeros, autorizado por el organismo de tránsito correspondiente. En este caso, la multa se impondrá solidariamente a la empresa a la cual esté afiliado el vehículo y al propietario. Además </w:t>
      </w:r>
      <w:r w:rsidRPr="00D27707">
        <w:rPr>
          <w:rFonts w:ascii="Times New Roman" w:eastAsia="Times New Roman" w:hAnsi="Times New Roman" w:cs="Times New Roman"/>
          <w:color w:val="000000" w:themeColor="text1"/>
          <w:sz w:val="24"/>
          <w:szCs w:val="24"/>
          <w:lang w:eastAsia="es-CO"/>
        </w:rPr>
        <w:lastRenderedPageBreak/>
        <w:t>el vehículo será inmovilizado, salvo casos de fuerza mayor que sean debidamente autorizados por el agente de tránsito.</w:t>
      </w:r>
    </w:p>
    <w:p w14:paraId="51552959" w14:textId="1E160FBA" w:rsidR="00953F9A" w:rsidRPr="00D27707" w:rsidRDefault="00953F9A" w:rsidP="00F947D1">
      <w:pPr>
        <w:spacing w:before="100" w:beforeAutospacing="1" w:after="100" w:afterAutospacing="1" w:line="270" w:lineRule="atLeast"/>
        <w:jc w:val="both"/>
        <w:rPr>
          <w:rFonts w:ascii="Times New Roman" w:hAnsi="Times New Roman" w:cs="Times New Roman"/>
          <w:color w:val="000000" w:themeColor="text1"/>
          <w:sz w:val="24"/>
          <w:szCs w:val="24"/>
        </w:rPr>
      </w:pPr>
      <w:r w:rsidRPr="00D27707">
        <w:rPr>
          <w:rFonts w:ascii="Times New Roman" w:hAnsi="Times New Roman" w:cs="Times New Roman"/>
          <w:color w:val="000000" w:themeColor="text1"/>
          <w:sz w:val="24"/>
          <w:szCs w:val="24"/>
        </w:rPr>
        <w:t xml:space="preserve">D.16. </w:t>
      </w:r>
      <w:r w:rsidR="00633EDC" w:rsidRPr="00633EDC">
        <w:rPr>
          <w:rFonts w:ascii="Times New Roman" w:hAnsi="Times New Roman" w:cs="Times New Roman"/>
          <w:sz w:val="24"/>
          <w:szCs w:val="24"/>
        </w:rPr>
        <w:t>Conducir un vehículo que requiera para su tránsito el uso del tacógrafo con los sellos rotos o etiquetas adhesivas con calibración vencida o adulteradas, o cuando se carezca de él u homologación respectiva, o cuando aun teniéndolo no cumpla él envió de datos a distancia requerido por la autoridad competente, o éste no esté en funcionamiento. En estos casos el vehículo será inmovilizado.</w:t>
      </w:r>
    </w:p>
    <w:p w14:paraId="7178070C" w14:textId="4B200F0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E. Será sancionado con multa equivalente a cuarenta y cinco (45) salarios mínimos legales diarios vigentes (</w:t>
      </w:r>
      <w:proofErr w:type="spellStart"/>
      <w:r w:rsidRPr="00D27707">
        <w:rPr>
          <w:rFonts w:ascii="Times New Roman" w:eastAsia="Times New Roman" w:hAnsi="Times New Roman" w:cs="Times New Roman"/>
          <w:color w:val="000000" w:themeColor="text1"/>
          <w:sz w:val="24"/>
          <w:szCs w:val="24"/>
          <w:lang w:eastAsia="es-CO"/>
        </w:rPr>
        <w:t>smldv</w:t>
      </w:r>
      <w:proofErr w:type="spellEnd"/>
      <w:r w:rsidRPr="00D27707">
        <w:rPr>
          <w:rFonts w:ascii="Times New Roman" w:eastAsia="Times New Roman" w:hAnsi="Times New Roman" w:cs="Times New Roman"/>
          <w:color w:val="000000" w:themeColor="text1"/>
          <w:sz w:val="24"/>
          <w:szCs w:val="24"/>
          <w:lang w:eastAsia="es-CO"/>
        </w:rPr>
        <w:t>) el conductor y/o propietario de un vehículo automotor que incurra en cualquiera de las siguientes infracciones:</w:t>
      </w:r>
    </w:p>
    <w:p w14:paraId="24B3437C"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E.1. Proveer combustible a vehículos de servicio público con pasajeros a bordo.</w:t>
      </w:r>
    </w:p>
    <w:p w14:paraId="0C30A3B9"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E.2 Negarse a prestar el servicio público sin causa justificada, siempre que dicha negativa cause alteración del orden público.</w:t>
      </w:r>
    </w:p>
    <w:p w14:paraId="4105A21C"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E.4. Transportar en el mismo vehículo y al mismo tiempo personas y sustancias peligrosas como explosivos, tóxicos, radiactivos, combustibles no autorizados, etc. En estos casos se suspenderá la licencia por un (1) año y por dos (2) años cada vez que reincida. El vehículo será inmovilizado por un (1) año cada vez.</w:t>
      </w:r>
    </w:p>
    <w:p w14:paraId="1028E4F7" w14:textId="0E614EFA" w:rsidR="00F947D1" w:rsidRPr="00D27707" w:rsidRDefault="00953F9A"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 xml:space="preserve">F. </w:t>
      </w:r>
      <w:r w:rsidR="00F947D1" w:rsidRPr="00D27707">
        <w:rPr>
          <w:rFonts w:ascii="Times New Roman" w:eastAsia="Times New Roman" w:hAnsi="Times New Roman" w:cs="Times New Roman"/>
          <w:color w:val="000000" w:themeColor="text1"/>
          <w:sz w:val="24"/>
          <w:szCs w:val="24"/>
          <w:lang w:eastAsia="es-CO"/>
        </w:rPr>
        <w:t>Conducir bajo el influjo del alcohol o bajo los efectos de sustancias psicoactivas. Esta conducta será sancionada con las multas establecidas en el artículo </w:t>
      </w:r>
      <w:hyperlink r:id="rId26" w:anchor="152" w:history="1">
        <w:r w:rsidR="00F947D1" w:rsidRPr="00D27707">
          <w:rPr>
            <w:rFonts w:ascii="Times New Roman" w:eastAsia="Times New Roman" w:hAnsi="Times New Roman" w:cs="Times New Roman"/>
            <w:color w:val="000000" w:themeColor="text1"/>
            <w:sz w:val="24"/>
            <w:szCs w:val="24"/>
            <w:lang w:eastAsia="es-CO"/>
          </w:rPr>
          <w:t>152</w:t>
        </w:r>
      </w:hyperlink>
      <w:r w:rsidR="00F947D1" w:rsidRPr="00D27707">
        <w:rPr>
          <w:rFonts w:ascii="Times New Roman" w:eastAsia="Times New Roman" w:hAnsi="Times New Roman" w:cs="Times New Roman"/>
          <w:color w:val="000000" w:themeColor="text1"/>
          <w:sz w:val="24"/>
          <w:szCs w:val="24"/>
          <w:lang w:eastAsia="es-CO"/>
        </w:rPr>
        <w:t> de este Código. Si se trata de conductores de vehículos de servicio público, de transporte escolar o de instructor de conducción, la multa y el período de suspensión de la licencia se duplicarán. En todos los casos de embriaguez o alcoholemia el vehículo será inmovilizado.</w:t>
      </w:r>
    </w:p>
    <w:p w14:paraId="0BE49493" w14:textId="77777777" w:rsidR="00F947D1" w:rsidRPr="00D27707" w:rsidRDefault="00F947D1" w:rsidP="00F947D1">
      <w:pPr>
        <w:spacing w:before="100" w:beforeAutospacing="1" w:after="100" w:afterAutospacing="1" w:line="270" w:lineRule="atLeast"/>
        <w:jc w:val="both"/>
        <w:rPr>
          <w:rFonts w:ascii="Times New Roman" w:eastAsia="Times New Roman" w:hAnsi="Times New Roman" w:cs="Times New Roman"/>
          <w:color w:val="000000" w:themeColor="text1"/>
          <w:sz w:val="24"/>
          <w:szCs w:val="24"/>
          <w:lang w:eastAsia="es-CO"/>
        </w:rPr>
      </w:pPr>
      <w:r w:rsidRPr="00D27707">
        <w:rPr>
          <w:rFonts w:ascii="Times New Roman" w:eastAsia="Times New Roman" w:hAnsi="Times New Roman" w:cs="Times New Roman"/>
          <w:color w:val="000000" w:themeColor="text1"/>
          <w:sz w:val="24"/>
          <w:szCs w:val="24"/>
          <w:lang w:eastAsia="es-CO"/>
        </w:rPr>
        <w:t>El estado de embriaguez o alcoholemia se establecerá mediante una prueba que no cause lesión, la cual será determinada por el Instituto de Medicina Legal y Ciencias Forenses.</w:t>
      </w:r>
    </w:p>
    <w:p w14:paraId="5B2491C2" w14:textId="5231CE68" w:rsidR="00F947D1" w:rsidRPr="00D27707" w:rsidRDefault="00A635CE" w:rsidP="00F947D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Artículo 9.</w:t>
      </w:r>
      <w:r w:rsidR="00F947D1" w:rsidRPr="00D27707">
        <w:rPr>
          <w:rFonts w:ascii="Times New Roman" w:hAnsi="Times New Roman" w:cs="Times New Roman"/>
          <w:b/>
          <w:sz w:val="24"/>
          <w:szCs w:val="24"/>
        </w:rPr>
        <w:t xml:space="preserve"> </w:t>
      </w:r>
      <w:r w:rsidR="00F947D1" w:rsidRPr="00D27707">
        <w:rPr>
          <w:rFonts w:ascii="Times New Roman" w:hAnsi="Times New Roman" w:cs="Times New Roman"/>
          <w:sz w:val="24"/>
          <w:szCs w:val="24"/>
        </w:rPr>
        <w:t>Para la prevención, reducción y control efectivo de accidentes de tránsito en carreteras, esto aplica para los vehículos de 3.5 toneladas en adelante y los de transporte de pasajer</w:t>
      </w:r>
      <w:r w:rsidR="00863A91" w:rsidRPr="00D27707">
        <w:rPr>
          <w:rFonts w:ascii="Times New Roman" w:hAnsi="Times New Roman" w:cs="Times New Roman"/>
          <w:sz w:val="24"/>
          <w:szCs w:val="24"/>
        </w:rPr>
        <w:t>os por carretera, de capacidad</w:t>
      </w:r>
      <w:r w:rsidR="0079677F">
        <w:rPr>
          <w:rFonts w:ascii="Times New Roman" w:hAnsi="Times New Roman" w:cs="Times New Roman"/>
          <w:sz w:val="24"/>
          <w:szCs w:val="24"/>
        </w:rPr>
        <w:t xml:space="preserve"> superior</w:t>
      </w:r>
      <w:r w:rsidR="00F947D1" w:rsidRPr="00D27707">
        <w:rPr>
          <w:rFonts w:ascii="Times New Roman" w:hAnsi="Times New Roman" w:cs="Times New Roman"/>
          <w:sz w:val="24"/>
          <w:szCs w:val="24"/>
        </w:rPr>
        <w:t xml:space="preserve"> a 19 pasajeros,</w:t>
      </w:r>
      <w:r w:rsidR="00863A91" w:rsidRPr="00D27707">
        <w:rPr>
          <w:rFonts w:ascii="Times New Roman" w:hAnsi="Times New Roman" w:cs="Times New Roman"/>
          <w:sz w:val="24"/>
          <w:szCs w:val="24"/>
        </w:rPr>
        <w:t xml:space="preserve"> incluido el conductor,</w:t>
      </w:r>
      <w:r w:rsidR="00F947D1" w:rsidRPr="00D27707">
        <w:rPr>
          <w:rFonts w:ascii="Times New Roman" w:hAnsi="Times New Roman" w:cs="Times New Roman"/>
          <w:sz w:val="24"/>
          <w:szCs w:val="24"/>
        </w:rPr>
        <w:t xml:space="preserve"> es necesaria la instalación de un dispositivo de control con lectura remota, que contenga lo siguiente:</w:t>
      </w:r>
    </w:p>
    <w:p w14:paraId="735784FA" w14:textId="77777777" w:rsidR="00F947D1" w:rsidRPr="00D27707" w:rsidRDefault="00F947D1" w:rsidP="00F947D1">
      <w:pPr>
        <w:spacing w:after="0" w:line="240" w:lineRule="auto"/>
        <w:jc w:val="both"/>
        <w:rPr>
          <w:rFonts w:ascii="Times New Roman" w:hAnsi="Times New Roman" w:cs="Times New Roman"/>
          <w:sz w:val="24"/>
          <w:szCs w:val="24"/>
        </w:rPr>
      </w:pPr>
    </w:p>
    <w:p w14:paraId="7F957117" w14:textId="5F0F99C8" w:rsidR="00F947D1" w:rsidRPr="00D27707" w:rsidRDefault="00F947D1" w:rsidP="00F947D1">
      <w:pPr>
        <w:spacing w:after="0" w:line="240" w:lineRule="auto"/>
        <w:jc w:val="both"/>
        <w:rPr>
          <w:rFonts w:ascii="Times New Roman" w:hAnsi="Times New Roman" w:cs="Times New Roman"/>
          <w:sz w:val="24"/>
          <w:szCs w:val="24"/>
        </w:rPr>
      </w:pPr>
      <w:r w:rsidRPr="00D27707">
        <w:rPr>
          <w:rFonts w:ascii="Times New Roman" w:hAnsi="Times New Roman" w:cs="Times New Roman"/>
          <w:sz w:val="24"/>
          <w:szCs w:val="24"/>
        </w:rPr>
        <w:t>a) Fecha</w:t>
      </w:r>
      <w:r w:rsidR="00EB0F66">
        <w:rPr>
          <w:rFonts w:ascii="Times New Roman" w:hAnsi="Times New Roman" w:cs="Times New Roman"/>
          <w:sz w:val="24"/>
          <w:szCs w:val="24"/>
        </w:rPr>
        <w:t>.</w:t>
      </w:r>
    </w:p>
    <w:p w14:paraId="23206C61" w14:textId="0DEA14D4" w:rsidR="00F947D1" w:rsidRPr="00D27707" w:rsidRDefault="00F947D1" w:rsidP="00F947D1">
      <w:pPr>
        <w:spacing w:after="0" w:line="240" w:lineRule="auto"/>
        <w:jc w:val="both"/>
        <w:rPr>
          <w:rFonts w:ascii="Times New Roman" w:hAnsi="Times New Roman" w:cs="Times New Roman"/>
          <w:sz w:val="24"/>
          <w:szCs w:val="24"/>
        </w:rPr>
      </w:pPr>
      <w:r w:rsidRPr="00D27707">
        <w:rPr>
          <w:rFonts w:ascii="Times New Roman" w:hAnsi="Times New Roman" w:cs="Times New Roman"/>
          <w:sz w:val="24"/>
          <w:szCs w:val="24"/>
        </w:rPr>
        <w:t>b) Hora del día</w:t>
      </w:r>
      <w:r w:rsidR="00EB0F66">
        <w:rPr>
          <w:rFonts w:ascii="Times New Roman" w:hAnsi="Times New Roman" w:cs="Times New Roman"/>
          <w:sz w:val="24"/>
          <w:szCs w:val="24"/>
        </w:rPr>
        <w:t>.</w:t>
      </w:r>
    </w:p>
    <w:p w14:paraId="2DEA83CE" w14:textId="682DCE19" w:rsidR="00F947D1" w:rsidRPr="00D27707" w:rsidRDefault="00F947D1" w:rsidP="00F947D1">
      <w:pPr>
        <w:spacing w:after="0" w:line="240" w:lineRule="auto"/>
        <w:jc w:val="both"/>
        <w:rPr>
          <w:rFonts w:ascii="Times New Roman" w:hAnsi="Times New Roman" w:cs="Times New Roman"/>
          <w:sz w:val="24"/>
          <w:szCs w:val="24"/>
        </w:rPr>
      </w:pPr>
      <w:r w:rsidRPr="00D27707">
        <w:rPr>
          <w:rFonts w:ascii="Times New Roman" w:hAnsi="Times New Roman" w:cs="Times New Roman"/>
          <w:sz w:val="24"/>
          <w:szCs w:val="24"/>
        </w:rPr>
        <w:t>c) Velocidad máxima alcanzada en cada evento</w:t>
      </w:r>
      <w:r w:rsidR="00EB0F66">
        <w:rPr>
          <w:rFonts w:ascii="Times New Roman" w:hAnsi="Times New Roman" w:cs="Times New Roman"/>
          <w:sz w:val="24"/>
          <w:szCs w:val="24"/>
        </w:rPr>
        <w:t>.</w:t>
      </w:r>
    </w:p>
    <w:p w14:paraId="18CF4304" w14:textId="14CAFE51" w:rsidR="00F947D1" w:rsidRPr="00D27707" w:rsidRDefault="00F947D1" w:rsidP="00F947D1">
      <w:pPr>
        <w:spacing w:after="0" w:line="240" w:lineRule="auto"/>
        <w:jc w:val="both"/>
        <w:rPr>
          <w:rFonts w:ascii="Times New Roman" w:hAnsi="Times New Roman" w:cs="Times New Roman"/>
          <w:sz w:val="24"/>
          <w:szCs w:val="24"/>
        </w:rPr>
      </w:pPr>
      <w:r w:rsidRPr="00D27707">
        <w:rPr>
          <w:rFonts w:ascii="Times New Roman" w:hAnsi="Times New Roman" w:cs="Times New Roman"/>
          <w:sz w:val="24"/>
          <w:szCs w:val="24"/>
        </w:rPr>
        <w:t>d) Tiempo que duró el</w:t>
      </w:r>
      <w:r w:rsidR="00EB0F66">
        <w:rPr>
          <w:rFonts w:ascii="Times New Roman" w:hAnsi="Times New Roman" w:cs="Times New Roman"/>
          <w:sz w:val="24"/>
          <w:szCs w:val="24"/>
        </w:rPr>
        <w:t xml:space="preserve"> exceso de velocidad permitida </w:t>
      </w:r>
      <w:r w:rsidRPr="00D27707">
        <w:rPr>
          <w:rFonts w:ascii="Times New Roman" w:hAnsi="Times New Roman" w:cs="Times New Roman"/>
          <w:sz w:val="24"/>
          <w:szCs w:val="24"/>
        </w:rPr>
        <w:t>e</w:t>
      </w:r>
      <w:r w:rsidR="00EB0F66">
        <w:rPr>
          <w:rFonts w:ascii="Times New Roman" w:hAnsi="Times New Roman" w:cs="Times New Roman"/>
          <w:sz w:val="24"/>
          <w:szCs w:val="24"/>
        </w:rPr>
        <w:t>n</w:t>
      </w:r>
      <w:r w:rsidRPr="00D27707">
        <w:rPr>
          <w:rFonts w:ascii="Times New Roman" w:hAnsi="Times New Roman" w:cs="Times New Roman"/>
          <w:sz w:val="24"/>
          <w:szCs w:val="24"/>
        </w:rPr>
        <w:t xml:space="preserve"> cada evento</w:t>
      </w:r>
      <w:r w:rsidR="00EB0F66">
        <w:rPr>
          <w:rFonts w:ascii="Times New Roman" w:hAnsi="Times New Roman" w:cs="Times New Roman"/>
          <w:sz w:val="24"/>
          <w:szCs w:val="24"/>
        </w:rPr>
        <w:t>.</w:t>
      </w:r>
    </w:p>
    <w:p w14:paraId="624AA760" w14:textId="388BC61C" w:rsidR="00F947D1" w:rsidRPr="00D27707" w:rsidRDefault="00F947D1" w:rsidP="00F947D1">
      <w:pPr>
        <w:spacing w:after="0" w:line="240" w:lineRule="auto"/>
        <w:jc w:val="both"/>
        <w:rPr>
          <w:rFonts w:ascii="Times New Roman" w:hAnsi="Times New Roman" w:cs="Times New Roman"/>
          <w:sz w:val="24"/>
          <w:szCs w:val="24"/>
        </w:rPr>
      </w:pPr>
      <w:r w:rsidRPr="00D27707">
        <w:rPr>
          <w:rFonts w:ascii="Times New Roman" w:hAnsi="Times New Roman" w:cs="Times New Roman"/>
          <w:sz w:val="24"/>
          <w:szCs w:val="24"/>
        </w:rPr>
        <w:t>e) Un sistema de lectura de información</w:t>
      </w:r>
      <w:r w:rsidR="00EB0F66">
        <w:rPr>
          <w:rFonts w:ascii="Times New Roman" w:hAnsi="Times New Roman" w:cs="Times New Roman"/>
          <w:sz w:val="24"/>
          <w:szCs w:val="24"/>
        </w:rPr>
        <w:t>.</w:t>
      </w:r>
    </w:p>
    <w:p w14:paraId="6503ED2F" w14:textId="573F42AC" w:rsidR="00F947D1" w:rsidRPr="00D27707" w:rsidRDefault="00F947D1" w:rsidP="00F947D1">
      <w:pPr>
        <w:spacing w:after="0" w:line="240" w:lineRule="auto"/>
        <w:jc w:val="both"/>
        <w:rPr>
          <w:rFonts w:ascii="Times New Roman" w:hAnsi="Times New Roman" w:cs="Times New Roman"/>
          <w:sz w:val="24"/>
          <w:szCs w:val="24"/>
        </w:rPr>
      </w:pPr>
      <w:r w:rsidRPr="00D27707">
        <w:rPr>
          <w:rFonts w:ascii="Times New Roman" w:hAnsi="Times New Roman" w:cs="Times New Roman"/>
          <w:sz w:val="24"/>
          <w:szCs w:val="24"/>
        </w:rPr>
        <w:t xml:space="preserve">f) Tiempo de </w:t>
      </w:r>
      <w:r w:rsidR="00EB0F66" w:rsidRPr="00D27707">
        <w:rPr>
          <w:rFonts w:ascii="Times New Roman" w:hAnsi="Times New Roman" w:cs="Times New Roman"/>
          <w:sz w:val="24"/>
          <w:szCs w:val="24"/>
        </w:rPr>
        <w:t>descanso.</w:t>
      </w:r>
    </w:p>
    <w:p w14:paraId="62AEFFB6" w14:textId="48E79747" w:rsidR="00F947D1" w:rsidRPr="00D27707" w:rsidRDefault="00F947D1" w:rsidP="00F947D1">
      <w:pPr>
        <w:spacing w:after="0" w:line="240" w:lineRule="auto"/>
        <w:jc w:val="both"/>
        <w:rPr>
          <w:rFonts w:ascii="Times New Roman" w:hAnsi="Times New Roman" w:cs="Times New Roman"/>
          <w:sz w:val="24"/>
          <w:szCs w:val="24"/>
        </w:rPr>
      </w:pPr>
      <w:r w:rsidRPr="00D27707">
        <w:rPr>
          <w:rFonts w:ascii="Times New Roman" w:hAnsi="Times New Roman" w:cs="Times New Roman"/>
          <w:sz w:val="24"/>
          <w:szCs w:val="24"/>
        </w:rPr>
        <w:t>g) Tiempo de jornada laboral</w:t>
      </w:r>
      <w:r w:rsidR="00EB0F66">
        <w:rPr>
          <w:rFonts w:ascii="Times New Roman" w:hAnsi="Times New Roman" w:cs="Times New Roman"/>
          <w:sz w:val="24"/>
          <w:szCs w:val="24"/>
        </w:rPr>
        <w:t>.</w:t>
      </w:r>
    </w:p>
    <w:p w14:paraId="6E94C893" w14:textId="77A368AA" w:rsidR="00F947D1" w:rsidRPr="00D27707" w:rsidRDefault="00F947D1" w:rsidP="00F947D1">
      <w:pPr>
        <w:spacing w:after="0" w:line="240" w:lineRule="auto"/>
        <w:jc w:val="both"/>
        <w:rPr>
          <w:rFonts w:ascii="Times New Roman" w:hAnsi="Times New Roman" w:cs="Times New Roman"/>
          <w:sz w:val="24"/>
          <w:szCs w:val="24"/>
        </w:rPr>
      </w:pPr>
      <w:r w:rsidRPr="00D27707">
        <w:rPr>
          <w:rFonts w:ascii="Times New Roman" w:hAnsi="Times New Roman" w:cs="Times New Roman"/>
          <w:sz w:val="24"/>
          <w:szCs w:val="24"/>
        </w:rPr>
        <w:t>h) Conectividad GPS</w:t>
      </w:r>
      <w:r w:rsidR="00EB0F66">
        <w:rPr>
          <w:rFonts w:ascii="Times New Roman" w:hAnsi="Times New Roman" w:cs="Times New Roman"/>
          <w:sz w:val="24"/>
          <w:szCs w:val="24"/>
        </w:rPr>
        <w:t>.</w:t>
      </w:r>
    </w:p>
    <w:p w14:paraId="5CDF98FA" w14:textId="30ED9228" w:rsidR="00F947D1" w:rsidRPr="00D27707" w:rsidRDefault="00F947D1" w:rsidP="00F947D1">
      <w:pPr>
        <w:spacing w:after="0" w:line="240" w:lineRule="auto"/>
        <w:jc w:val="both"/>
        <w:rPr>
          <w:rFonts w:ascii="Times New Roman" w:hAnsi="Times New Roman" w:cs="Times New Roman"/>
          <w:sz w:val="24"/>
          <w:szCs w:val="24"/>
        </w:rPr>
      </w:pPr>
      <w:r w:rsidRPr="00D27707">
        <w:rPr>
          <w:rFonts w:ascii="Times New Roman" w:hAnsi="Times New Roman" w:cs="Times New Roman"/>
          <w:sz w:val="24"/>
          <w:szCs w:val="24"/>
        </w:rPr>
        <w:lastRenderedPageBreak/>
        <w:t>i) Conectividad a distancia con el centro de control</w:t>
      </w:r>
      <w:r w:rsidR="00EB0F66">
        <w:rPr>
          <w:rFonts w:ascii="Times New Roman" w:hAnsi="Times New Roman" w:cs="Times New Roman"/>
          <w:sz w:val="24"/>
          <w:szCs w:val="24"/>
        </w:rPr>
        <w:t>.</w:t>
      </w:r>
    </w:p>
    <w:p w14:paraId="08FC861E" w14:textId="250CE1EC" w:rsidR="00F947D1" w:rsidRPr="00D27707" w:rsidRDefault="00F947D1" w:rsidP="00F947D1">
      <w:pPr>
        <w:spacing w:after="0" w:line="240" w:lineRule="auto"/>
        <w:jc w:val="both"/>
        <w:rPr>
          <w:rFonts w:ascii="Times New Roman" w:hAnsi="Times New Roman" w:cs="Times New Roman"/>
          <w:sz w:val="24"/>
          <w:szCs w:val="24"/>
        </w:rPr>
      </w:pPr>
      <w:r w:rsidRPr="00D27707">
        <w:rPr>
          <w:rFonts w:ascii="Times New Roman" w:hAnsi="Times New Roman" w:cs="Times New Roman"/>
          <w:sz w:val="24"/>
          <w:szCs w:val="24"/>
        </w:rPr>
        <w:t>j) Kilómetros recorridos</w:t>
      </w:r>
      <w:r w:rsidR="00EB0F66">
        <w:rPr>
          <w:rFonts w:ascii="Times New Roman" w:hAnsi="Times New Roman" w:cs="Times New Roman"/>
          <w:sz w:val="24"/>
          <w:szCs w:val="24"/>
        </w:rPr>
        <w:t>.</w:t>
      </w:r>
    </w:p>
    <w:p w14:paraId="5AB1D176" w14:textId="77777777" w:rsidR="00F947D1" w:rsidRPr="00D27707" w:rsidRDefault="00F947D1" w:rsidP="00F947D1">
      <w:pPr>
        <w:spacing w:after="0" w:line="240" w:lineRule="auto"/>
        <w:jc w:val="both"/>
        <w:rPr>
          <w:rFonts w:ascii="Times New Roman" w:hAnsi="Times New Roman" w:cs="Times New Roman"/>
          <w:color w:val="FF0000"/>
          <w:sz w:val="24"/>
          <w:szCs w:val="24"/>
        </w:rPr>
      </w:pPr>
    </w:p>
    <w:p w14:paraId="71BF4546" w14:textId="77777777" w:rsidR="00F947D1" w:rsidRPr="00D27707" w:rsidRDefault="00F947D1" w:rsidP="00F947D1">
      <w:pPr>
        <w:spacing w:after="0" w:line="240" w:lineRule="auto"/>
        <w:jc w:val="both"/>
        <w:rPr>
          <w:rFonts w:ascii="Times New Roman" w:hAnsi="Times New Roman" w:cs="Times New Roman"/>
          <w:sz w:val="24"/>
          <w:szCs w:val="24"/>
        </w:rPr>
      </w:pPr>
      <w:r w:rsidRPr="00D27707">
        <w:rPr>
          <w:rFonts w:ascii="Times New Roman" w:hAnsi="Times New Roman" w:cs="Times New Roman"/>
          <w:sz w:val="24"/>
          <w:szCs w:val="24"/>
        </w:rPr>
        <w:t xml:space="preserve">Las concesiones viales deben implementar zonas de descanso obligatorias para los vehículos antes mencionados, las cuales deben seguir todos los estándares de calidad y saneamiento. </w:t>
      </w:r>
    </w:p>
    <w:p w14:paraId="51D17275" w14:textId="77777777" w:rsidR="00F947D1" w:rsidRPr="00D27707" w:rsidRDefault="00F947D1" w:rsidP="00F947D1">
      <w:pPr>
        <w:spacing w:after="0" w:line="240" w:lineRule="auto"/>
        <w:jc w:val="both"/>
        <w:rPr>
          <w:rFonts w:ascii="Times New Roman" w:hAnsi="Times New Roman" w:cs="Times New Roman"/>
          <w:b/>
          <w:sz w:val="24"/>
          <w:szCs w:val="24"/>
        </w:rPr>
      </w:pPr>
    </w:p>
    <w:p w14:paraId="6B20DF39" w14:textId="77777777" w:rsidR="00F947D1" w:rsidRPr="00D27707" w:rsidRDefault="00F947D1" w:rsidP="00F947D1">
      <w:pPr>
        <w:spacing w:after="0" w:line="240" w:lineRule="auto"/>
        <w:jc w:val="both"/>
        <w:rPr>
          <w:rFonts w:ascii="Times New Roman" w:hAnsi="Times New Roman" w:cs="Times New Roman"/>
          <w:sz w:val="24"/>
          <w:szCs w:val="24"/>
        </w:rPr>
      </w:pPr>
      <w:r w:rsidRPr="00D27707">
        <w:rPr>
          <w:rFonts w:ascii="Times New Roman" w:hAnsi="Times New Roman" w:cs="Times New Roman"/>
          <w:sz w:val="24"/>
          <w:szCs w:val="24"/>
        </w:rPr>
        <w:t>La Agencia Nacional de Seguridad Vial se encargará de reglamentar el presente artículo.</w:t>
      </w:r>
    </w:p>
    <w:p w14:paraId="67207D0C" w14:textId="77777777" w:rsidR="00F947D1" w:rsidRPr="00D27707" w:rsidRDefault="00F947D1" w:rsidP="00F947D1">
      <w:pPr>
        <w:spacing w:after="0" w:line="240" w:lineRule="auto"/>
        <w:jc w:val="both"/>
        <w:rPr>
          <w:rFonts w:ascii="Times New Roman" w:hAnsi="Times New Roman" w:cs="Times New Roman"/>
          <w:b/>
          <w:sz w:val="24"/>
          <w:szCs w:val="24"/>
        </w:rPr>
      </w:pPr>
    </w:p>
    <w:p w14:paraId="22335F50" w14:textId="02AB34B1" w:rsidR="00F947D1" w:rsidRPr="00D27707" w:rsidRDefault="00863A91" w:rsidP="00F947D1">
      <w:pPr>
        <w:spacing w:after="0" w:line="240" w:lineRule="auto"/>
        <w:jc w:val="both"/>
        <w:rPr>
          <w:rFonts w:ascii="Times New Roman" w:hAnsi="Times New Roman" w:cs="Times New Roman"/>
          <w:sz w:val="24"/>
          <w:szCs w:val="24"/>
        </w:rPr>
      </w:pPr>
      <w:r w:rsidRPr="00D27707">
        <w:rPr>
          <w:rFonts w:ascii="Times New Roman" w:hAnsi="Times New Roman" w:cs="Times New Roman"/>
          <w:b/>
          <w:sz w:val="24"/>
          <w:szCs w:val="24"/>
        </w:rPr>
        <w:t>Parágrafo 1</w:t>
      </w:r>
      <w:r w:rsidR="005618EA">
        <w:rPr>
          <w:rFonts w:ascii="Times New Roman" w:hAnsi="Times New Roman" w:cs="Times New Roman"/>
          <w:b/>
          <w:color w:val="000000" w:themeColor="text1"/>
          <w:sz w:val="24"/>
          <w:szCs w:val="24"/>
        </w:rPr>
        <w:t>º</w:t>
      </w:r>
      <w:r w:rsidR="00620833">
        <w:rPr>
          <w:rFonts w:ascii="Times New Roman" w:hAnsi="Times New Roman" w:cs="Times New Roman"/>
          <w:b/>
          <w:sz w:val="24"/>
          <w:szCs w:val="24"/>
        </w:rPr>
        <w:t>.</w:t>
      </w:r>
      <w:r w:rsidR="00F947D1" w:rsidRPr="00D27707">
        <w:rPr>
          <w:rFonts w:ascii="Times New Roman" w:hAnsi="Times New Roman" w:cs="Times New Roman"/>
          <w:b/>
          <w:sz w:val="24"/>
          <w:szCs w:val="24"/>
        </w:rPr>
        <w:t xml:space="preserve"> </w:t>
      </w:r>
      <w:r w:rsidR="00F947D1" w:rsidRPr="00D27707">
        <w:rPr>
          <w:rFonts w:ascii="Times New Roman" w:hAnsi="Times New Roman" w:cs="Times New Roman"/>
          <w:sz w:val="24"/>
          <w:szCs w:val="24"/>
        </w:rPr>
        <w:t>Es necesaria la expedición de una tarjeta personal o biométrica de identificación para que sirva en el dispositivo.</w:t>
      </w:r>
    </w:p>
    <w:p w14:paraId="27DC3F4E" w14:textId="77777777" w:rsidR="00F947D1" w:rsidRPr="00D27707" w:rsidRDefault="00F947D1" w:rsidP="00F947D1">
      <w:pPr>
        <w:spacing w:after="0" w:line="240" w:lineRule="auto"/>
        <w:jc w:val="both"/>
        <w:rPr>
          <w:rFonts w:ascii="Times New Roman" w:hAnsi="Times New Roman" w:cs="Times New Roman"/>
          <w:sz w:val="24"/>
          <w:szCs w:val="24"/>
        </w:rPr>
      </w:pPr>
    </w:p>
    <w:p w14:paraId="47755280" w14:textId="020BF72C" w:rsidR="00F947D1" w:rsidRPr="00D27707" w:rsidRDefault="00F947D1" w:rsidP="00F947D1">
      <w:pPr>
        <w:spacing w:after="0" w:line="240" w:lineRule="auto"/>
        <w:jc w:val="both"/>
        <w:rPr>
          <w:rFonts w:ascii="Times New Roman" w:hAnsi="Times New Roman" w:cs="Times New Roman"/>
          <w:sz w:val="24"/>
          <w:szCs w:val="24"/>
        </w:rPr>
      </w:pPr>
      <w:r w:rsidRPr="00D27707">
        <w:rPr>
          <w:rFonts w:ascii="Times New Roman" w:hAnsi="Times New Roman" w:cs="Times New Roman"/>
          <w:b/>
          <w:sz w:val="24"/>
          <w:szCs w:val="24"/>
        </w:rPr>
        <w:t xml:space="preserve">Parágrafo </w:t>
      </w:r>
      <w:r w:rsidR="00863A91" w:rsidRPr="00D27707">
        <w:rPr>
          <w:rFonts w:ascii="Times New Roman" w:hAnsi="Times New Roman" w:cs="Times New Roman"/>
          <w:b/>
          <w:sz w:val="24"/>
          <w:szCs w:val="24"/>
        </w:rPr>
        <w:t>2</w:t>
      </w:r>
      <w:r w:rsidR="005618EA">
        <w:rPr>
          <w:rFonts w:ascii="Times New Roman" w:hAnsi="Times New Roman" w:cs="Times New Roman"/>
          <w:b/>
          <w:color w:val="000000" w:themeColor="text1"/>
          <w:sz w:val="24"/>
          <w:szCs w:val="24"/>
        </w:rPr>
        <w:t>º</w:t>
      </w:r>
      <w:r w:rsidR="00620833">
        <w:rPr>
          <w:rFonts w:ascii="Times New Roman" w:hAnsi="Times New Roman" w:cs="Times New Roman"/>
          <w:b/>
          <w:sz w:val="24"/>
          <w:szCs w:val="24"/>
        </w:rPr>
        <w:t>.</w:t>
      </w:r>
      <w:r w:rsidRPr="00D27707">
        <w:rPr>
          <w:rFonts w:ascii="Times New Roman" w:hAnsi="Times New Roman" w:cs="Times New Roman"/>
          <w:sz w:val="24"/>
          <w:szCs w:val="24"/>
        </w:rPr>
        <w:t xml:space="preserve"> En lo referente al funcionamiento del sistema de vigilancia del dispositivo, es necesario el pago anual de una habilitación a cargo del propietario del vehículo, la cual corresponde reglamentar al </w:t>
      </w:r>
      <w:r w:rsidR="006B52A1">
        <w:rPr>
          <w:rFonts w:ascii="Times New Roman" w:hAnsi="Times New Roman" w:cs="Times New Roman"/>
          <w:sz w:val="24"/>
          <w:szCs w:val="24"/>
        </w:rPr>
        <w:t>Ministerio de Transporte</w:t>
      </w:r>
      <w:r w:rsidRPr="00D27707">
        <w:rPr>
          <w:rFonts w:ascii="Times New Roman" w:hAnsi="Times New Roman" w:cs="Times New Roman"/>
          <w:sz w:val="24"/>
          <w:szCs w:val="24"/>
        </w:rPr>
        <w:t>.</w:t>
      </w:r>
    </w:p>
    <w:p w14:paraId="7AEAD70E" w14:textId="77777777" w:rsidR="00F947D1" w:rsidRPr="00D27707" w:rsidRDefault="00F947D1" w:rsidP="00F947D1">
      <w:pPr>
        <w:pStyle w:val="NormalWeb"/>
        <w:spacing w:line="270" w:lineRule="atLeast"/>
        <w:jc w:val="both"/>
        <w:rPr>
          <w:b/>
          <w:bCs/>
          <w:color w:val="BE9E55"/>
        </w:rPr>
      </w:pPr>
      <w:r w:rsidRPr="00D27707">
        <w:t>La Agencia Nacional de Seguridad Vial garantizará la implementación de los puntos de lecturas de los dispositivos en las carreteras del territorio nacional.</w:t>
      </w:r>
    </w:p>
    <w:p w14:paraId="1E493D22" w14:textId="65FB1F3E" w:rsidR="00F947D1" w:rsidRPr="00D27707" w:rsidRDefault="00620833" w:rsidP="00F947D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Artículo 10°.</w:t>
      </w:r>
      <w:r w:rsidR="00F947D1" w:rsidRPr="00D27707">
        <w:rPr>
          <w:rFonts w:ascii="Times New Roman" w:hAnsi="Times New Roman" w:cs="Times New Roman"/>
          <w:b/>
          <w:sz w:val="24"/>
          <w:szCs w:val="24"/>
        </w:rPr>
        <w:t xml:space="preserve"> Vigencia y derogatoria. </w:t>
      </w:r>
      <w:r w:rsidR="00F947D1" w:rsidRPr="00D27707">
        <w:rPr>
          <w:rFonts w:ascii="Times New Roman" w:hAnsi="Times New Roman" w:cs="Times New Roman"/>
          <w:sz w:val="24"/>
          <w:szCs w:val="24"/>
        </w:rPr>
        <w:t>La presente Ley rige a partir de su promulgación y deroga todas las normas que le sean contrarias.</w:t>
      </w:r>
    </w:p>
    <w:p w14:paraId="7ABAFD5E" w14:textId="77777777" w:rsidR="00F947D1" w:rsidRPr="00D27707" w:rsidRDefault="00F947D1" w:rsidP="00F947D1">
      <w:pPr>
        <w:spacing w:after="0" w:line="240" w:lineRule="auto"/>
        <w:jc w:val="both"/>
        <w:rPr>
          <w:rFonts w:ascii="Times New Roman" w:hAnsi="Times New Roman" w:cs="Times New Roman"/>
          <w:sz w:val="24"/>
          <w:szCs w:val="24"/>
        </w:rPr>
      </w:pPr>
    </w:p>
    <w:p w14:paraId="4E42D604" w14:textId="77777777" w:rsidR="00F947D1" w:rsidRPr="00D27707" w:rsidRDefault="00F947D1" w:rsidP="00F947D1">
      <w:pPr>
        <w:spacing w:after="0" w:line="240" w:lineRule="auto"/>
        <w:jc w:val="both"/>
        <w:rPr>
          <w:rFonts w:ascii="Times New Roman" w:hAnsi="Times New Roman" w:cs="Times New Roman"/>
          <w:sz w:val="24"/>
          <w:szCs w:val="24"/>
        </w:rPr>
      </w:pPr>
    </w:p>
    <w:p w14:paraId="0BBAA75D" w14:textId="77777777" w:rsidR="00F947D1" w:rsidRDefault="00F947D1" w:rsidP="00F947D1">
      <w:pPr>
        <w:spacing w:after="0" w:line="240" w:lineRule="auto"/>
        <w:jc w:val="both"/>
        <w:rPr>
          <w:rFonts w:ascii="Times New Roman" w:hAnsi="Times New Roman" w:cs="Times New Roman"/>
          <w:sz w:val="24"/>
          <w:szCs w:val="24"/>
        </w:rPr>
      </w:pPr>
    </w:p>
    <w:p w14:paraId="24819EC3" w14:textId="77777777" w:rsidR="00107386" w:rsidRDefault="00107386" w:rsidP="00F947D1">
      <w:pPr>
        <w:spacing w:after="0" w:line="240" w:lineRule="auto"/>
        <w:jc w:val="both"/>
        <w:rPr>
          <w:rFonts w:ascii="Times New Roman" w:hAnsi="Times New Roman" w:cs="Times New Roman"/>
          <w:sz w:val="24"/>
          <w:szCs w:val="24"/>
        </w:rPr>
      </w:pPr>
    </w:p>
    <w:p w14:paraId="1BB4747C" w14:textId="77777777" w:rsidR="00107386" w:rsidRDefault="00107386" w:rsidP="00F947D1">
      <w:pPr>
        <w:spacing w:after="0" w:line="240" w:lineRule="auto"/>
        <w:jc w:val="both"/>
        <w:rPr>
          <w:rFonts w:ascii="Times New Roman" w:hAnsi="Times New Roman" w:cs="Times New Roman"/>
          <w:sz w:val="24"/>
          <w:szCs w:val="24"/>
        </w:rPr>
      </w:pPr>
    </w:p>
    <w:p w14:paraId="74E5841F" w14:textId="77777777" w:rsidR="00107386" w:rsidRPr="00D27707" w:rsidRDefault="00107386" w:rsidP="00F947D1">
      <w:pPr>
        <w:spacing w:after="0" w:line="240" w:lineRule="auto"/>
        <w:jc w:val="both"/>
        <w:rPr>
          <w:rFonts w:ascii="Times New Roman" w:hAnsi="Times New Roman" w:cs="Times New Roman"/>
          <w:sz w:val="24"/>
          <w:szCs w:val="24"/>
        </w:rPr>
      </w:pPr>
    </w:p>
    <w:p w14:paraId="6DE626BC" w14:textId="77777777" w:rsidR="003730FF" w:rsidRPr="00D27707" w:rsidRDefault="003730FF" w:rsidP="00F947D1">
      <w:pPr>
        <w:spacing w:after="0" w:line="240" w:lineRule="auto"/>
        <w:jc w:val="both"/>
        <w:rPr>
          <w:rFonts w:ascii="Times New Roman" w:hAnsi="Times New Roman" w:cs="Times New Roman"/>
          <w:sz w:val="24"/>
          <w:szCs w:val="24"/>
        </w:rPr>
      </w:pPr>
    </w:p>
    <w:p w14:paraId="639A43B6" w14:textId="77777777" w:rsidR="00F947D1" w:rsidRPr="00D27707" w:rsidRDefault="00F947D1" w:rsidP="00F947D1">
      <w:pPr>
        <w:spacing w:after="0" w:line="240" w:lineRule="auto"/>
        <w:rPr>
          <w:rFonts w:ascii="Times New Roman" w:hAnsi="Times New Roman" w:cs="Times New Roman"/>
          <w:b/>
          <w:sz w:val="24"/>
          <w:szCs w:val="24"/>
        </w:rPr>
      </w:pPr>
      <w:r w:rsidRPr="00D27707">
        <w:rPr>
          <w:rFonts w:ascii="Times New Roman" w:hAnsi="Times New Roman" w:cs="Times New Roman"/>
          <w:b/>
          <w:sz w:val="24"/>
          <w:szCs w:val="24"/>
        </w:rPr>
        <w:t>ANTONIO LUIS ZABARAIN GUEVARA</w:t>
      </w:r>
    </w:p>
    <w:p w14:paraId="6A29AB0A" w14:textId="77777777" w:rsidR="002E2684" w:rsidRPr="00D27707" w:rsidRDefault="002E2684" w:rsidP="002E2684">
      <w:pPr>
        <w:spacing w:after="0" w:line="240" w:lineRule="auto"/>
        <w:rPr>
          <w:rFonts w:ascii="Times New Roman" w:hAnsi="Times New Roman" w:cs="Times New Roman"/>
          <w:b/>
          <w:sz w:val="24"/>
          <w:szCs w:val="24"/>
        </w:rPr>
      </w:pPr>
      <w:r w:rsidRPr="00D27707">
        <w:rPr>
          <w:rFonts w:ascii="Times New Roman" w:hAnsi="Times New Roman" w:cs="Times New Roman"/>
          <w:b/>
          <w:sz w:val="24"/>
          <w:szCs w:val="24"/>
        </w:rPr>
        <w:t>HONORABLE SENADOR</w:t>
      </w:r>
      <w:r>
        <w:rPr>
          <w:rFonts w:ascii="Times New Roman" w:hAnsi="Times New Roman" w:cs="Times New Roman"/>
          <w:b/>
          <w:sz w:val="24"/>
          <w:szCs w:val="24"/>
        </w:rPr>
        <w:t xml:space="preserve"> DE LA REPÚBLICA</w:t>
      </w:r>
    </w:p>
    <w:p w14:paraId="5332F2F4" w14:textId="1B320D01" w:rsidR="001753AA" w:rsidRPr="00D27707" w:rsidRDefault="001753AA" w:rsidP="002E2684">
      <w:pPr>
        <w:spacing w:after="0" w:line="240" w:lineRule="auto"/>
        <w:rPr>
          <w:rFonts w:ascii="Times New Roman" w:hAnsi="Times New Roman" w:cs="Times New Roman"/>
          <w:b/>
          <w:sz w:val="24"/>
          <w:szCs w:val="24"/>
        </w:rPr>
      </w:pPr>
    </w:p>
    <w:sectPr w:rsidR="001753AA" w:rsidRPr="00D27707" w:rsidSect="009D302E">
      <w:headerReference w:type="default" r:id="rId27"/>
      <w:footerReference w:type="default" r:id="rId28"/>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656920" w14:textId="77777777" w:rsidR="000476D9" w:rsidRDefault="000476D9" w:rsidP="003E2EAC">
      <w:pPr>
        <w:spacing w:after="0" w:line="240" w:lineRule="auto"/>
      </w:pPr>
      <w:r>
        <w:separator/>
      </w:r>
    </w:p>
  </w:endnote>
  <w:endnote w:type="continuationSeparator" w:id="0">
    <w:p w14:paraId="1E673FBD" w14:textId="77777777" w:rsidR="000476D9" w:rsidRDefault="000476D9" w:rsidP="003E2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806072"/>
      <w:docPartObj>
        <w:docPartGallery w:val="Page Numbers (Bottom of Page)"/>
        <w:docPartUnique/>
      </w:docPartObj>
    </w:sdtPr>
    <w:sdtEndPr/>
    <w:sdtContent>
      <w:p w14:paraId="29C4A006" w14:textId="776224C3" w:rsidR="001304C4" w:rsidRDefault="001304C4">
        <w:pPr>
          <w:pStyle w:val="Piedepgina"/>
          <w:jc w:val="center"/>
        </w:pPr>
        <w:r>
          <w:fldChar w:fldCharType="begin"/>
        </w:r>
        <w:r>
          <w:instrText>PAGE   \* MERGEFORMAT</w:instrText>
        </w:r>
        <w:r>
          <w:fldChar w:fldCharType="separate"/>
        </w:r>
        <w:r w:rsidR="007B2EF1" w:rsidRPr="007B2EF1">
          <w:rPr>
            <w:noProof/>
            <w:lang w:val="es-ES"/>
          </w:rPr>
          <w:t>16</w:t>
        </w:r>
        <w:r>
          <w:fldChar w:fldCharType="end"/>
        </w:r>
      </w:p>
    </w:sdtContent>
  </w:sdt>
  <w:p w14:paraId="2682C003" w14:textId="4D113FAD" w:rsidR="001304C4" w:rsidRDefault="001304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07F77" w14:textId="77777777" w:rsidR="000476D9" w:rsidRDefault="000476D9" w:rsidP="003E2EAC">
      <w:pPr>
        <w:spacing w:after="0" w:line="240" w:lineRule="auto"/>
      </w:pPr>
      <w:r>
        <w:separator/>
      </w:r>
    </w:p>
  </w:footnote>
  <w:footnote w:type="continuationSeparator" w:id="0">
    <w:p w14:paraId="06677503" w14:textId="77777777" w:rsidR="000476D9" w:rsidRDefault="000476D9" w:rsidP="003E2EAC">
      <w:pPr>
        <w:spacing w:after="0" w:line="240" w:lineRule="auto"/>
      </w:pPr>
      <w:r>
        <w:continuationSeparator/>
      </w:r>
    </w:p>
  </w:footnote>
  <w:footnote w:id="1">
    <w:p w14:paraId="13E3A21B" w14:textId="77777777" w:rsidR="001304C4" w:rsidRPr="00F81F30" w:rsidRDefault="001304C4" w:rsidP="00292880">
      <w:pPr>
        <w:pStyle w:val="Textonotapie"/>
        <w:rPr>
          <w:rFonts w:ascii="Times New Roman" w:hAnsi="Times New Roman" w:cs="Times New Roman"/>
        </w:rPr>
      </w:pPr>
      <w:r w:rsidRPr="00F81F30">
        <w:rPr>
          <w:rStyle w:val="Refdenotaalpie"/>
          <w:rFonts w:ascii="Times New Roman" w:hAnsi="Times New Roman" w:cs="Times New Roman"/>
        </w:rPr>
        <w:footnoteRef/>
      </w:r>
      <w:r w:rsidRPr="00F81F30">
        <w:rPr>
          <w:rFonts w:ascii="Times New Roman" w:hAnsi="Times New Roman" w:cs="Times New Roman"/>
        </w:rPr>
        <w:t xml:space="preserve"> Sueño y condiciones de trabajo y salud en conductores de transporte especial. Un enfoque psicosocial, ciudad de Bogotá, 2012−2013. FT. Estefanía Torres Sánchez, Universidad Nacional de Colombia. </w:t>
      </w:r>
    </w:p>
  </w:footnote>
  <w:footnote w:id="2">
    <w:p w14:paraId="1ACB9FDB" w14:textId="159616F3" w:rsidR="001304C4" w:rsidRPr="00F81F30" w:rsidRDefault="001304C4">
      <w:pPr>
        <w:pStyle w:val="Textonotapie"/>
        <w:rPr>
          <w:rFonts w:ascii="Times New Roman" w:hAnsi="Times New Roman" w:cs="Times New Roman"/>
        </w:rPr>
      </w:pPr>
      <w:r w:rsidRPr="00F81F30">
        <w:rPr>
          <w:rStyle w:val="Refdenotaalpie"/>
          <w:rFonts w:ascii="Times New Roman" w:hAnsi="Times New Roman" w:cs="Times New Roman"/>
        </w:rPr>
        <w:footnoteRef/>
      </w:r>
      <w:r w:rsidRPr="00F81F30">
        <w:rPr>
          <w:rFonts w:ascii="Times New Roman" w:hAnsi="Times New Roman" w:cs="Times New Roman"/>
        </w:rPr>
        <w:t xml:space="preserve"> MINISTERIO DE TRANSPORTE (2005). </w:t>
      </w:r>
      <w:r w:rsidRPr="00F81F30">
        <w:rPr>
          <w:rFonts w:ascii="Times New Roman" w:hAnsi="Times New Roman" w:cs="Times New Roman"/>
          <w:i/>
        </w:rPr>
        <w:t>Resolución 1122 de 2005.</w:t>
      </w:r>
    </w:p>
  </w:footnote>
  <w:footnote w:id="3">
    <w:p w14:paraId="52A30625" w14:textId="22683CFB" w:rsidR="001304C4" w:rsidRPr="00F81F30" w:rsidRDefault="001304C4" w:rsidP="00733EE3">
      <w:pPr>
        <w:pStyle w:val="Textonotapie"/>
        <w:rPr>
          <w:rFonts w:ascii="Times New Roman" w:hAnsi="Times New Roman" w:cs="Times New Roman"/>
        </w:rPr>
      </w:pPr>
      <w:r w:rsidRPr="00F81F30">
        <w:rPr>
          <w:rStyle w:val="Refdenotaalpie"/>
          <w:rFonts w:ascii="Times New Roman" w:hAnsi="Times New Roman" w:cs="Times New Roman"/>
        </w:rPr>
        <w:footnoteRef/>
      </w:r>
      <w:r w:rsidRPr="00F81F30">
        <w:rPr>
          <w:rFonts w:ascii="Times New Roman" w:hAnsi="Times New Roman" w:cs="Times New Roman"/>
        </w:rPr>
        <w:t xml:space="preserve"> </w:t>
      </w:r>
      <w:r>
        <w:rPr>
          <w:rFonts w:ascii="Times New Roman" w:hAnsi="Times New Roman" w:cs="Times New Roman"/>
        </w:rPr>
        <w:t xml:space="preserve">La </w:t>
      </w:r>
      <w:r w:rsidRPr="00F81F30">
        <w:rPr>
          <w:rFonts w:ascii="Times New Roman" w:hAnsi="Times New Roman" w:cs="Times New Roman"/>
        </w:rPr>
        <w:t>Resolución 303</w:t>
      </w:r>
      <w:r>
        <w:rPr>
          <w:rFonts w:ascii="Times New Roman" w:hAnsi="Times New Roman" w:cs="Times New Roman"/>
        </w:rPr>
        <w:t>/95</w:t>
      </w:r>
      <w:r w:rsidRPr="00F81F30">
        <w:rPr>
          <w:rFonts w:ascii="Times New Roman" w:hAnsi="Times New Roman" w:cs="Times New Roman"/>
        </w:rPr>
        <w:t xml:space="preserve">, establece exigencia de relación potencia/peso mínima a vehículos que indica, </w:t>
      </w:r>
      <w:r>
        <w:rPr>
          <w:rFonts w:ascii="Times New Roman" w:hAnsi="Times New Roman" w:cs="Times New Roman"/>
        </w:rPr>
        <w:t>l</w:t>
      </w:r>
      <w:r w:rsidRPr="00F81F30">
        <w:rPr>
          <w:rFonts w:ascii="Times New Roman" w:hAnsi="Times New Roman" w:cs="Times New Roman"/>
        </w:rPr>
        <w:t>o dispuesto en el artículo 56° de la Ley N° 18.290</w:t>
      </w:r>
      <w:r>
        <w:rPr>
          <w:rFonts w:ascii="Times New Roman" w:hAnsi="Times New Roman" w:cs="Times New Roman"/>
        </w:rPr>
        <w:t>.</w:t>
      </w:r>
    </w:p>
  </w:footnote>
  <w:footnote w:id="4">
    <w:p w14:paraId="284E0CA1" w14:textId="34B3A0A3" w:rsidR="001304C4" w:rsidRPr="003B6C49" w:rsidRDefault="001304C4" w:rsidP="00A20CF0">
      <w:pPr>
        <w:pStyle w:val="Textonotapie"/>
        <w:rPr>
          <w:rFonts w:ascii="Times New Roman" w:hAnsi="Times New Roman" w:cs="Times New Roman"/>
        </w:rPr>
      </w:pPr>
      <w:r w:rsidRPr="003B6C49">
        <w:rPr>
          <w:rStyle w:val="Refdenotaalpie"/>
          <w:rFonts w:ascii="Times New Roman" w:hAnsi="Times New Roman" w:cs="Times New Roman"/>
        </w:rPr>
        <w:footnoteRef/>
      </w:r>
      <w:r w:rsidRPr="003B6C49">
        <w:rPr>
          <w:rFonts w:ascii="Times New Roman" w:hAnsi="Times New Roman" w:cs="Times New Roman"/>
        </w:rPr>
        <w:t xml:space="preserve"> Reglamento (CE) 561/2006</w:t>
      </w:r>
    </w:p>
  </w:footnote>
  <w:footnote w:id="5">
    <w:p w14:paraId="0A8B345B" w14:textId="77777777" w:rsidR="001304C4" w:rsidRPr="003B6C49" w:rsidRDefault="001304C4" w:rsidP="007064A4">
      <w:pPr>
        <w:pStyle w:val="Textonotapie"/>
        <w:rPr>
          <w:rFonts w:ascii="Times New Roman" w:hAnsi="Times New Roman" w:cs="Times New Roman"/>
          <w:color w:val="000000" w:themeColor="text1"/>
        </w:rPr>
      </w:pPr>
      <w:r w:rsidRPr="003B6C49">
        <w:rPr>
          <w:rStyle w:val="Refdenotaalpie"/>
          <w:rFonts w:ascii="Times New Roman" w:hAnsi="Times New Roman" w:cs="Times New Roman"/>
        </w:rPr>
        <w:footnoteRef/>
      </w:r>
      <w:r w:rsidRPr="003B6C49">
        <w:rPr>
          <w:rFonts w:ascii="Times New Roman" w:hAnsi="Times New Roman" w:cs="Times New Roman"/>
        </w:rPr>
        <w:t xml:space="preserve"> </w:t>
      </w:r>
      <w:r w:rsidRPr="003B6C49">
        <w:rPr>
          <w:rFonts w:ascii="Times New Roman" w:hAnsi="Times New Roman" w:cs="Times New Roman"/>
          <w:color w:val="000000" w:themeColor="text1"/>
        </w:rPr>
        <w:t xml:space="preserve">Comisión Nacional de Seguridad de Transito – Conaset. (Chile). Informe estadístico de siniestros viales según tu tipo. Extraído de: </w:t>
      </w:r>
      <w:hyperlink r:id="rId1" w:history="1">
        <w:r w:rsidRPr="003B6C49">
          <w:rPr>
            <w:rStyle w:val="Hipervnculo"/>
            <w:rFonts w:ascii="Times New Roman" w:hAnsi="Times New Roman" w:cs="Times New Roman"/>
            <w:color w:val="000000" w:themeColor="text1"/>
          </w:rPr>
          <w:t>https://www.conaset.cl/programa/observatorio-datos-estadistica/biblioteca-observatorio/estadisticas-generales/</w:t>
        </w:r>
      </w:hyperlink>
      <w:r w:rsidRPr="003B6C49">
        <w:rPr>
          <w:rFonts w:ascii="Times New Roman" w:hAnsi="Times New Roman" w:cs="Times New Roman"/>
          <w:color w:val="000000" w:themeColor="text1"/>
        </w:rPr>
        <w:t xml:space="preserve"> </w:t>
      </w:r>
    </w:p>
  </w:footnote>
  <w:footnote w:id="6">
    <w:p w14:paraId="196445B4" w14:textId="6B5D9A49" w:rsidR="001304C4" w:rsidRPr="003B6C49" w:rsidRDefault="001304C4" w:rsidP="007064A4">
      <w:pPr>
        <w:pStyle w:val="Textonotapie"/>
        <w:jc w:val="both"/>
        <w:rPr>
          <w:rFonts w:ascii="Times New Roman" w:hAnsi="Times New Roman" w:cs="Times New Roman"/>
          <w:color w:val="000000" w:themeColor="text1"/>
        </w:rPr>
      </w:pPr>
      <w:r w:rsidRPr="003B6C49">
        <w:rPr>
          <w:rStyle w:val="Refdenotaalpie"/>
          <w:rFonts w:ascii="Times New Roman" w:hAnsi="Times New Roman" w:cs="Times New Roman"/>
          <w:color w:val="000000" w:themeColor="text1"/>
        </w:rPr>
        <w:footnoteRef/>
      </w:r>
      <w:r w:rsidRPr="003B6C49">
        <w:rPr>
          <w:rFonts w:ascii="Times New Roman" w:hAnsi="Times New Roman" w:cs="Times New Roman"/>
          <w:color w:val="000000" w:themeColor="text1"/>
        </w:rPr>
        <w:t xml:space="preserve"> El Artículo 25Bis del Código del Trabajo (Chile) establece que los conductores deberán tener un descanso mínimo ininterrumpido de 8 horas dentro de cada día, así mismo, el conductor tiene derecho a 24 minutos de descanso por cada hora conducida y, bajo ninguna circunstancia, ningún conductor deberá conducir por más de 5 horas continuas, después de las cuales deberá tomar un descanso mínimo de dos horas. </w:t>
      </w:r>
    </w:p>
    <w:p w14:paraId="36D2B82C" w14:textId="77777777" w:rsidR="001304C4" w:rsidRPr="002400F7" w:rsidRDefault="001304C4" w:rsidP="007064A4">
      <w:pPr>
        <w:pStyle w:val="Textonotapie"/>
        <w:jc w:val="both"/>
        <w:rPr>
          <w:rFonts w:ascii="Times New Roman" w:hAnsi="Times New Roman" w:cs="Times New Roman"/>
          <w:color w:val="000000" w:themeColor="text1"/>
          <w:sz w:val="24"/>
          <w:szCs w:val="24"/>
        </w:rPr>
      </w:pPr>
      <w:r w:rsidRPr="003B6C49">
        <w:rPr>
          <w:rFonts w:ascii="Times New Roman" w:hAnsi="Times New Roman" w:cs="Times New Roman"/>
          <w:color w:val="000000" w:themeColor="text1"/>
        </w:rPr>
        <w:t xml:space="preserve">Código del Trabajo, Dirección del Trabajo (2019). Gobierno de Chile. Extraído de: </w:t>
      </w:r>
      <w:hyperlink r:id="rId2" w:history="1">
        <w:r w:rsidRPr="003B6C49">
          <w:rPr>
            <w:rStyle w:val="Hipervnculo"/>
            <w:rFonts w:ascii="Times New Roman" w:hAnsi="Times New Roman" w:cs="Times New Roman"/>
            <w:color w:val="000000" w:themeColor="text1"/>
          </w:rPr>
          <w:t>https://www.dt.gob.cl/portal/1626/articles-95516_recurso_2.pdf</w:t>
        </w:r>
      </w:hyperlink>
    </w:p>
  </w:footnote>
  <w:footnote w:id="7">
    <w:p w14:paraId="4CF04926" w14:textId="77777777" w:rsidR="001304C4" w:rsidRPr="003B6C49" w:rsidRDefault="001304C4" w:rsidP="007064A4">
      <w:pPr>
        <w:pStyle w:val="Textonotapie"/>
        <w:jc w:val="both"/>
        <w:rPr>
          <w:rFonts w:ascii="Times New Roman" w:hAnsi="Times New Roman" w:cs="Times New Roman"/>
          <w:bCs/>
          <w:color w:val="000000" w:themeColor="text1"/>
        </w:rPr>
      </w:pPr>
      <w:r w:rsidRPr="003B6C49">
        <w:rPr>
          <w:rStyle w:val="Refdenotaalpie"/>
          <w:rFonts w:ascii="Times New Roman" w:hAnsi="Times New Roman" w:cs="Times New Roman"/>
        </w:rPr>
        <w:footnoteRef/>
      </w:r>
      <w:r w:rsidRPr="003B6C49">
        <w:rPr>
          <w:rFonts w:ascii="Times New Roman" w:hAnsi="Times New Roman" w:cs="Times New Roman"/>
        </w:rPr>
        <w:t xml:space="preserve"> </w:t>
      </w:r>
      <w:r w:rsidRPr="003B6C49">
        <w:rPr>
          <w:rFonts w:ascii="Times New Roman" w:hAnsi="Times New Roman" w:cs="Times New Roman"/>
          <w:bCs/>
          <w:color w:val="000000" w:themeColor="text1"/>
        </w:rPr>
        <w:t>Resolución Nº 1081 Exenta (2005). “</w:t>
      </w:r>
      <w:r w:rsidRPr="003B6C49">
        <w:rPr>
          <w:rFonts w:ascii="Times New Roman" w:hAnsi="Times New Roman" w:cs="Times New Roman"/>
          <w:color w:val="000000" w:themeColor="text1"/>
          <w:shd w:val="clear" w:color="auto" w:fill="FFFFFF"/>
        </w:rPr>
        <w:t>Establece sistema único de control de asistencia, de las horas de trabajo y de la determinación de las remuneraciones para los trabajadores que laboran a bordo de los vehículos destinados al transporte interurbano de pasajeros y de servicios interurbanos de transporte de pasajeros. Deroga resoluciones que indica</w:t>
      </w:r>
      <w:r w:rsidRPr="003B6C49">
        <w:rPr>
          <w:rFonts w:ascii="Times New Roman" w:hAnsi="Times New Roman" w:cs="Times New Roman"/>
          <w:bCs/>
          <w:color w:val="000000" w:themeColor="text1"/>
        </w:rPr>
        <w:t xml:space="preserve">”. </w:t>
      </w:r>
    </w:p>
    <w:p w14:paraId="3933167D" w14:textId="77777777" w:rsidR="001304C4" w:rsidRPr="003B6C49" w:rsidRDefault="001304C4" w:rsidP="007064A4">
      <w:pPr>
        <w:pStyle w:val="Textonotapie"/>
        <w:jc w:val="both"/>
        <w:rPr>
          <w:rFonts w:ascii="Times New Roman" w:hAnsi="Times New Roman" w:cs="Times New Roman"/>
        </w:rPr>
      </w:pPr>
      <w:r w:rsidRPr="003B6C49">
        <w:rPr>
          <w:rFonts w:ascii="Times New Roman" w:hAnsi="Times New Roman" w:cs="Times New Roman"/>
          <w:bCs/>
          <w:color w:val="000000" w:themeColor="text1"/>
        </w:rPr>
        <w:t xml:space="preserve">Extraída de: </w:t>
      </w:r>
      <w:hyperlink r:id="rId3" w:history="1">
        <w:r w:rsidRPr="003B6C49">
          <w:rPr>
            <w:rStyle w:val="Hipervnculo"/>
            <w:rFonts w:ascii="Times New Roman" w:hAnsi="Times New Roman" w:cs="Times New Roman"/>
            <w:color w:val="000000" w:themeColor="text1"/>
          </w:rPr>
          <w:t>https://www.dt.gob.cl/legislacion/1624/w3-article-87594.html</w:t>
        </w:r>
      </w:hyperlink>
    </w:p>
  </w:footnote>
  <w:footnote w:id="8">
    <w:p w14:paraId="1AAB9C10" w14:textId="77777777" w:rsidR="001304C4" w:rsidRPr="003B6C49" w:rsidRDefault="001304C4" w:rsidP="007064A4">
      <w:pPr>
        <w:pStyle w:val="Textonotapie"/>
        <w:jc w:val="both"/>
        <w:rPr>
          <w:rFonts w:ascii="Times New Roman" w:hAnsi="Times New Roman" w:cs="Times New Roman"/>
        </w:rPr>
      </w:pPr>
      <w:r w:rsidRPr="003B6C49">
        <w:rPr>
          <w:rStyle w:val="Refdenotaalpie"/>
          <w:rFonts w:ascii="Times New Roman" w:hAnsi="Times New Roman" w:cs="Times New Roman"/>
        </w:rPr>
        <w:footnoteRef/>
      </w:r>
      <w:r w:rsidRPr="003B6C49">
        <w:rPr>
          <w:rFonts w:ascii="Times New Roman" w:hAnsi="Times New Roman" w:cs="Times New Roman"/>
        </w:rPr>
        <w:t xml:space="preserve"> Reglamento (CE) 561/2006, Parlamento Europeo y del Consejo.</w:t>
      </w:r>
    </w:p>
  </w:footnote>
  <w:footnote w:id="9">
    <w:p w14:paraId="448EC0A5" w14:textId="77777777" w:rsidR="001304C4" w:rsidRPr="003B6C49" w:rsidRDefault="001304C4" w:rsidP="007064A4">
      <w:pPr>
        <w:pStyle w:val="Textonotapie"/>
        <w:rPr>
          <w:rFonts w:ascii="Times New Roman" w:hAnsi="Times New Roman" w:cs="Times New Roman"/>
        </w:rPr>
      </w:pPr>
      <w:r w:rsidRPr="003B6C49">
        <w:rPr>
          <w:rStyle w:val="Refdenotaalpie"/>
          <w:rFonts w:ascii="Times New Roman" w:hAnsi="Times New Roman" w:cs="Times New Roman"/>
        </w:rPr>
        <w:footnoteRef/>
      </w:r>
      <w:r w:rsidRPr="003B6C49">
        <w:rPr>
          <w:rFonts w:ascii="Times New Roman" w:hAnsi="Times New Roman" w:cs="Times New Roman"/>
        </w:rPr>
        <w:t xml:space="preserve"> Ministerio de Fomento. (España). Descripción técnica del tacógrafo digital avalado por la Unión europea y usado por el Gobierno Español. </w:t>
      </w:r>
    </w:p>
    <w:p w14:paraId="33814D13" w14:textId="77777777" w:rsidR="001304C4" w:rsidRDefault="001304C4" w:rsidP="007064A4">
      <w:pPr>
        <w:pStyle w:val="Textonotapie"/>
      </w:pPr>
      <w:r w:rsidRPr="003B6C49">
        <w:rPr>
          <w:rFonts w:ascii="Times New Roman" w:hAnsi="Times New Roman" w:cs="Times New Roman"/>
          <w:color w:val="000000" w:themeColor="text1"/>
        </w:rPr>
        <w:t xml:space="preserve">Extraída de: </w:t>
      </w:r>
      <w:hyperlink r:id="rId4" w:history="1">
        <w:r w:rsidRPr="003B6C49">
          <w:rPr>
            <w:rStyle w:val="Hipervnculo"/>
            <w:rFonts w:ascii="Times New Roman" w:hAnsi="Times New Roman" w:cs="Times New Roman"/>
            <w:color w:val="000000" w:themeColor="text1"/>
          </w:rPr>
          <w:t>https://www.fomento.gob.es/transporte-terrestre/inspeccion-y-seguridad-en-el-transporte/tacografo-digital/el-tacografo-digital</w:t>
        </w:r>
      </w:hyperlink>
    </w:p>
  </w:footnote>
  <w:footnote w:id="10">
    <w:p w14:paraId="6E6EAE80" w14:textId="77777777" w:rsidR="001304C4" w:rsidRPr="003B6C49" w:rsidRDefault="001304C4" w:rsidP="007064A4">
      <w:pPr>
        <w:pStyle w:val="Textonotapie"/>
        <w:rPr>
          <w:rFonts w:ascii="Times New Roman" w:hAnsi="Times New Roman" w:cs="Times New Roman"/>
        </w:rPr>
      </w:pPr>
      <w:r w:rsidRPr="003B6C49">
        <w:rPr>
          <w:rStyle w:val="Refdenotaalpie"/>
          <w:rFonts w:ascii="Times New Roman" w:hAnsi="Times New Roman" w:cs="Times New Roman"/>
        </w:rPr>
        <w:footnoteRef/>
      </w:r>
      <w:r w:rsidRPr="003B6C49">
        <w:rPr>
          <w:rFonts w:ascii="Times New Roman" w:hAnsi="Times New Roman" w:cs="Times New Roman"/>
        </w:rPr>
        <w:t xml:space="preserve">  Salve VIDAS – Paquete de medidas técnicas de seguridad vial, pagina 4.</w:t>
      </w:r>
    </w:p>
  </w:footnote>
  <w:footnote w:id="11">
    <w:p w14:paraId="432456B9" w14:textId="39C2CD77" w:rsidR="001304C4" w:rsidRDefault="001304C4" w:rsidP="00617573">
      <w:pPr>
        <w:pStyle w:val="Textonotapie"/>
        <w:ind w:left="708" w:hanging="708"/>
      </w:pPr>
      <w:r w:rsidRPr="003B6C49">
        <w:rPr>
          <w:rStyle w:val="Refdenotaalpie"/>
          <w:rFonts w:ascii="Times New Roman" w:hAnsi="Times New Roman" w:cs="Times New Roman"/>
        </w:rPr>
        <w:footnoteRef/>
      </w:r>
      <w:r w:rsidRPr="003B6C49">
        <w:rPr>
          <w:rFonts w:ascii="Times New Roman" w:hAnsi="Times New Roman" w:cs="Times New Roman"/>
        </w:rPr>
        <w:t xml:space="preserve"> IBÍDEM.</w:t>
      </w:r>
    </w:p>
  </w:footnote>
  <w:footnote w:id="12">
    <w:p w14:paraId="4AD8F77D" w14:textId="6E8FB5B8" w:rsidR="001304C4" w:rsidRPr="003B6C49" w:rsidRDefault="001304C4">
      <w:pPr>
        <w:pStyle w:val="Textonotapie"/>
        <w:rPr>
          <w:rFonts w:ascii="Times New Roman" w:hAnsi="Times New Roman" w:cs="Times New Roman"/>
        </w:rPr>
      </w:pPr>
      <w:r w:rsidRPr="003B6C49">
        <w:rPr>
          <w:rStyle w:val="Refdenotaalpie"/>
          <w:rFonts w:ascii="Times New Roman" w:hAnsi="Times New Roman" w:cs="Times New Roman"/>
        </w:rPr>
        <w:footnoteRef/>
      </w:r>
      <w:r w:rsidRPr="003B6C49">
        <w:rPr>
          <w:rFonts w:ascii="Times New Roman" w:hAnsi="Times New Roman" w:cs="Times New Roman"/>
        </w:rPr>
        <w:t xml:space="preserve"> IBÍDEM.</w:t>
      </w:r>
    </w:p>
  </w:footnote>
  <w:footnote w:id="13">
    <w:p w14:paraId="08430815" w14:textId="5F9C1D20" w:rsidR="001304C4" w:rsidRDefault="001304C4">
      <w:pPr>
        <w:pStyle w:val="Textonotapie"/>
      </w:pPr>
      <w:r w:rsidRPr="003B6C49">
        <w:rPr>
          <w:rStyle w:val="Refdenotaalpie"/>
          <w:rFonts w:ascii="Times New Roman" w:hAnsi="Times New Roman" w:cs="Times New Roman"/>
        </w:rPr>
        <w:footnoteRef/>
      </w:r>
      <w:r w:rsidRPr="003B6C49">
        <w:rPr>
          <w:rFonts w:ascii="Times New Roman" w:hAnsi="Times New Roman" w:cs="Times New Roman"/>
        </w:rPr>
        <w:t xml:space="preserve"> IBÍDEM.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308CC5" w14:textId="5C2C2EAF" w:rsidR="001304C4" w:rsidRDefault="001304C4" w:rsidP="006A0CE4">
    <w:pPr>
      <w:pStyle w:val="Encabezado"/>
      <w:tabs>
        <w:tab w:val="clear" w:pos="4252"/>
        <w:tab w:val="clear" w:pos="8504"/>
        <w:tab w:val="center" w:pos="4702"/>
      </w:tabs>
    </w:pPr>
    <w:r>
      <w:rPr>
        <w:noProof/>
        <w:lang w:eastAsia="es-CO"/>
      </w:rPr>
      <w:drawing>
        <wp:anchor distT="0" distB="0" distL="114300" distR="114300" simplePos="0" relativeHeight="251659264" behindDoc="1" locked="0" layoutInCell="1" allowOverlap="1" wp14:anchorId="66AC3B4A" wp14:editId="786B6AA9">
          <wp:simplePos x="0" y="0"/>
          <wp:positionH relativeFrom="margin">
            <wp:posOffset>2115185</wp:posOffset>
          </wp:positionH>
          <wp:positionV relativeFrom="page">
            <wp:posOffset>309880</wp:posOffset>
          </wp:positionV>
          <wp:extent cx="1549400" cy="587375"/>
          <wp:effectExtent l="0" t="0" r="0" b="3175"/>
          <wp:wrapNone/>
          <wp:docPr id="1" name="Imagen 1" descr="SEN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NAD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9400" cy="587375"/>
                  </a:xfrm>
                  <a:prstGeom prst="rect">
                    <a:avLst/>
                  </a:prstGeom>
                  <a:noFill/>
                  <a:ln>
                    <a:noFill/>
                  </a:ln>
                </pic:spPr>
              </pic:pic>
            </a:graphicData>
          </a:graphic>
        </wp:anchor>
      </w:drawing>
    </w:r>
    <w:r>
      <w:tab/>
    </w:r>
  </w:p>
  <w:p w14:paraId="53952CB8" w14:textId="77777777" w:rsidR="001304C4" w:rsidRDefault="001304C4">
    <w:pPr>
      <w:pStyle w:val="Encabezado"/>
    </w:pPr>
  </w:p>
  <w:p w14:paraId="1CE16FCE" w14:textId="77777777" w:rsidR="001304C4" w:rsidRDefault="001304C4">
    <w:pPr>
      <w:pStyle w:val="Encabezado"/>
    </w:pPr>
  </w:p>
  <w:p w14:paraId="0F8AE6F7" w14:textId="77777777" w:rsidR="001304C4" w:rsidRDefault="001304C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8982DB24"/>
    <w:lvl w:ilvl="0" w:tplc="77CAE478">
      <w:start w:val="1"/>
      <w:numFmt w:val="upperRoman"/>
      <w:lvlText w:val="%1."/>
      <w:lvlJc w:val="left"/>
      <w:pPr>
        <w:ind w:left="720" w:hanging="720"/>
      </w:pPr>
      <w:rPr>
        <w:rFonts w:hint="default"/>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
    <w:nsid w:val="117F55D7"/>
    <w:multiLevelType w:val="hybridMultilevel"/>
    <w:tmpl w:val="E3B4025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D6E437B"/>
    <w:multiLevelType w:val="hybridMultilevel"/>
    <w:tmpl w:val="5806344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A90035B"/>
    <w:multiLevelType w:val="hybridMultilevel"/>
    <w:tmpl w:val="4F4CA16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B6A4EB5"/>
    <w:multiLevelType w:val="hybridMultilevel"/>
    <w:tmpl w:val="68DAECA8"/>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5">
    <w:nsid w:val="394B343F"/>
    <w:multiLevelType w:val="hybridMultilevel"/>
    <w:tmpl w:val="139A64D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B197993"/>
    <w:multiLevelType w:val="multilevel"/>
    <w:tmpl w:val="09DC81C0"/>
    <w:lvl w:ilvl="0">
      <w:start w:val="1"/>
      <w:numFmt w:val="upperRoman"/>
      <w:lvlText w:val="%1."/>
      <w:lvlJc w:val="left"/>
      <w:pPr>
        <w:ind w:left="1004" w:hanging="72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3F463227"/>
    <w:multiLevelType w:val="hybridMultilevel"/>
    <w:tmpl w:val="3C4A67B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1546EAC"/>
    <w:multiLevelType w:val="multilevel"/>
    <w:tmpl w:val="354C2868"/>
    <w:lvl w:ilvl="0">
      <w:start w:val="2"/>
      <w:numFmt w:val="decimal"/>
      <w:lvlText w:val="%1"/>
      <w:lvlJc w:val="left"/>
      <w:pPr>
        <w:ind w:left="360" w:hanging="360"/>
      </w:pPr>
      <w:rPr>
        <w:rFonts w:hint="default"/>
      </w:rPr>
    </w:lvl>
    <w:lvl w:ilvl="1">
      <w:start w:val="3"/>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9">
    <w:nsid w:val="43EF5FFA"/>
    <w:multiLevelType w:val="multilevel"/>
    <w:tmpl w:val="7576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0A38CA"/>
    <w:multiLevelType w:val="hybridMultilevel"/>
    <w:tmpl w:val="5806344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1963062"/>
    <w:multiLevelType w:val="hybridMultilevel"/>
    <w:tmpl w:val="C6E0F682"/>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2">
    <w:nsid w:val="552D5C29"/>
    <w:multiLevelType w:val="hybridMultilevel"/>
    <w:tmpl w:val="A440A0C4"/>
    <w:lvl w:ilvl="0" w:tplc="4E987E6E">
      <w:start w:val="2"/>
      <w:numFmt w:val="bullet"/>
      <w:lvlText w:val="-"/>
      <w:lvlJc w:val="left"/>
      <w:pPr>
        <w:ind w:left="720" w:hanging="360"/>
      </w:pPr>
      <w:rPr>
        <w:rFonts w:ascii="Calibri" w:eastAsiaTheme="minorHAnsi" w:hAnsi="Calibri"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7DF59B8"/>
    <w:multiLevelType w:val="hybridMultilevel"/>
    <w:tmpl w:val="3C2E1AD8"/>
    <w:lvl w:ilvl="0" w:tplc="1E9488B0">
      <w:start w:val="1"/>
      <w:numFmt w:val="bullet"/>
      <w:lvlText w:val="•"/>
      <w:lvlJc w:val="left"/>
      <w:pPr>
        <w:tabs>
          <w:tab w:val="num" w:pos="720"/>
        </w:tabs>
        <w:ind w:left="720" w:hanging="360"/>
      </w:pPr>
      <w:rPr>
        <w:rFonts w:ascii="Arial" w:hAnsi="Arial" w:hint="default"/>
      </w:rPr>
    </w:lvl>
    <w:lvl w:ilvl="1" w:tplc="5B54FB22" w:tentative="1">
      <w:start w:val="1"/>
      <w:numFmt w:val="bullet"/>
      <w:lvlText w:val="•"/>
      <w:lvlJc w:val="left"/>
      <w:pPr>
        <w:tabs>
          <w:tab w:val="num" w:pos="1440"/>
        </w:tabs>
        <w:ind w:left="1440" w:hanging="360"/>
      </w:pPr>
      <w:rPr>
        <w:rFonts w:ascii="Arial" w:hAnsi="Arial" w:hint="default"/>
      </w:rPr>
    </w:lvl>
    <w:lvl w:ilvl="2" w:tplc="F3E08DBA" w:tentative="1">
      <w:start w:val="1"/>
      <w:numFmt w:val="bullet"/>
      <w:lvlText w:val="•"/>
      <w:lvlJc w:val="left"/>
      <w:pPr>
        <w:tabs>
          <w:tab w:val="num" w:pos="2160"/>
        </w:tabs>
        <w:ind w:left="2160" w:hanging="360"/>
      </w:pPr>
      <w:rPr>
        <w:rFonts w:ascii="Arial" w:hAnsi="Arial" w:hint="default"/>
      </w:rPr>
    </w:lvl>
    <w:lvl w:ilvl="3" w:tplc="7DBE41BE" w:tentative="1">
      <w:start w:val="1"/>
      <w:numFmt w:val="bullet"/>
      <w:lvlText w:val="•"/>
      <w:lvlJc w:val="left"/>
      <w:pPr>
        <w:tabs>
          <w:tab w:val="num" w:pos="2880"/>
        </w:tabs>
        <w:ind w:left="2880" w:hanging="360"/>
      </w:pPr>
      <w:rPr>
        <w:rFonts w:ascii="Arial" w:hAnsi="Arial" w:hint="default"/>
      </w:rPr>
    </w:lvl>
    <w:lvl w:ilvl="4" w:tplc="9D0A34EA" w:tentative="1">
      <w:start w:val="1"/>
      <w:numFmt w:val="bullet"/>
      <w:lvlText w:val="•"/>
      <w:lvlJc w:val="left"/>
      <w:pPr>
        <w:tabs>
          <w:tab w:val="num" w:pos="3600"/>
        </w:tabs>
        <w:ind w:left="3600" w:hanging="360"/>
      </w:pPr>
      <w:rPr>
        <w:rFonts w:ascii="Arial" w:hAnsi="Arial" w:hint="default"/>
      </w:rPr>
    </w:lvl>
    <w:lvl w:ilvl="5" w:tplc="7D42AA1A" w:tentative="1">
      <w:start w:val="1"/>
      <w:numFmt w:val="bullet"/>
      <w:lvlText w:val="•"/>
      <w:lvlJc w:val="left"/>
      <w:pPr>
        <w:tabs>
          <w:tab w:val="num" w:pos="4320"/>
        </w:tabs>
        <w:ind w:left="4320" w:hanging="360"/>
      </w:pPr>
      <w:rPr>
        <w:rFonts w:ascii="Arial" w:hAnsi="Arial" w:hint="default"/>
      </w:rPr>
    </w:lvl>
    <w:lvl w:ilvl="6" w:tplc="22265C9A" w:tentative="1">
      <w:start w:val="1"/>
      <w:numFmt w:val="bullet"/>
      <w:lvlText w:val="•"/>
      <w:lvlJc w:val="left"/>
      <w:pPr>
        <w:tabs>
          <w:tab w:val="num" w:pos="5040"/>
        </w:tabs>
        <w:ind w:left="5040" w:hanging="360"/>
      </w:pPr>
      <w:rPr>
        <w:rFonts w:ascii="Arial" w:hAnsi="Arial" w:hint="default"/>
      </w:rPr>
    </w:lvl>
    <w:lvl w:ilvl="7" w:tplc="F3362564" w:tentative="1">
      <w:start w:val="1"/>
      <w:numFmt w:val="bullet"/>
      <w:lvlText w:val="•"/>
      <w:lvlJc w:val="left"/>
      <w:pPr>
        <w:tabs>
          <w:tab w:val="num" w:pos="5760"/>
        </w:tabs>
        <w:ind w:left="5760" w:hanging="360"/>
      </w:pPr>
      <w:rPr>
        <w:rFonts w:ascii="Arial" w:hAnsi="Arial" w:hint="default"/>
      </w:rPr>
    </w:lvl>
    <w:lvl w:ilvl="8" w:tplc="F34ADDAC" w:tentative="1">
      <w:start w:val="1"/>
      <w:numFmt w:val="bullet"/>
      <w:lvlText w:val="•"/>
      <w:lvlJc w:val="left"/>
      <w:pPr>
        <w:tabs>
          <w:tab w:val="num" w:pos="6480"/>
        </w:tabs>
        <w:ind w:left="6480" w:hanging="360"/>
      </w:pPr>
      <w:rPr>
        <w:rFonts w:ascii="Arial" w:hAnsi="Arial" w:hint="default"/>
      </w:rPr>
    </w:lvl>
  </w:abstractNum>
  <w:abstractNum w:abstractNumId="14">
    <w:nsid w:val="67BD1348"/>
    <w:multiLevelType w:val="multilevel"/>
    <w:tmpl w:val="09DC81C0"/>
    <w:lvl w:ilvl="0">
      <w:start w:val="1"/>
      <w:numFmt w:val="upperRoman"/>
      <w:lvlText w:val="%1."/>
      <w:lvlJc w:val="left"/>
      <w:pPr>
        <w:ind w:left="1004" w:hanging="72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6AC67754"/>
    <w:multiLevelType w:val="hybridMultilevel"/>
    <w:tmpl w:val="5A40C14C"/>
    <w:lvl w:ilvl="0" w:tplc="5D167606">
      <w:start w:val="1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F67211C"/>
    <w:multiLevelType w:val="hybridMultilevel"/>
    <w:tmpl w:val="B844BD60"/>
    <w:lvl w:ilvl="0" w:tplc="05CEF77A">
      <w:start w:val="1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77402439"/>
    <w:multiLevelType w:val="hybridMultilevel"/>
    <w:tmpl w:val="527CDF24"/>
    <w:lvl w:ilvl="0" w:tplc="240A0001">
      <w:start w:val="1"/>
      <w:numFmt w:val="bullet"/>
      <w:lvlText w:val=""/>
      <w:lvlJc w:val="left"/>
      <w:pPr>
        <w:ind w:left="1776" w:hanging="360"/>
      </w:pPr>
      <w:rPr>
        <w:rFonts w:ascii="Symbol" w:hAnsi="Symbol" w:hint="default"/>
      </w:rPr>
    </w:lvl>
    <w:lvl w:ilvl="1" w:tplc="240A0003" w:tentative="1">
      <w:start w:val="1"/>
      <w:numFmt w:val="bullet"/>
      <w:lvlText w:val="o"/>
      <w:lvlJc w:val="left"/>
      <w:pPr>
        <w:ind w:left="2496" w:hanging="360"/>
      </w:pPr>
      <w:rPr>
        <w:rFonts w:ascii="Courier New" w:hAnsi="Courier New" w:cs="Courier New" w:hint="default"/>
      </w:rPr>
    </w:lvl>
    <w:lvl w:ilvl="2" w:tplc="240A0005" w:tentative="1">
      <w:start w:val="1"/>
      <w:numFmt w:val="bullet"/>
      <w:lvlText w:val=""/>
      <w:lvlJc w:val="left"/>
      <w:pPr>
        <w:ind w:left="3216" w:hanging="360"/>
      </w:pPr>
      <w:rPr>
        <w:rFonts w:ascii="Wingdings" w:hAnsi="Wingdings" w:hint="default"/>
      </w:rPr>
    </w:lvl>
    <w:lvl w:ilvl="3" w:tplc="240A0001" w:tentative="1">
      <w:start w:val="1"/>
      <w:numFmt w:val="bullet"/>
      <w:lvlText w:val=""/>
      <w:lvlJc w:val="left"/>
      <w:pPr>
        <w:ind w:left="3936" w:hanging="360"/>
      </w:pPr>
      <w:rPr>
        <w:rFonts w:ascii="Symbol" w:hAnsi="Symbol" w:hint="default"/>
      </w:rPr>
    </w:lvl>
    <w:lvl w:ilvl="4" w:tplc="240A0003" w:tentative="1">
      <w:start w:val="1"/>
      <w:numFmt w:val="bullet"/>
      <w:lvlText w:val="o"/>
      <w:lvlJc w:val="left"/>
      <w:pPr>
        <w:ind w:left="4656" w:hanging="360"/>
      </w:pPr>
      <w:rPr>
        <w:rFonts w:ascii="Courier New" w:hAnsi="Courier New" w:cs="Courier New" w:hint="default"/>
      </w:rPr>
    </w:lvl>
    <w:lvl w:ilvl="5" w:tplc="240A0005" w:tentative="1">
      <w:start w:val="1"/>
      <w:numFmt w:val="bullet"/>
      <w:lvlText w:val=""/>
      <w:lvlJc w:val="left"/>
      <w:pPr>
        <w:ind w:left="5376" w:hanging="360"/>
      </w:pPr>
      <w:rPr>
        <w:rFonts w:ascii="Wingdings" w:hAnsi="Wingdings" w:hint="default"/>
      </w:rPr>
    </w:lvl>
    <w:lvl w:ilvl="6" w:tplc="240A0001" w:tentative="1">
      <w:start w:val="1"/>
      <w:numFmt w:val="bullet"/>
      <w:lvlText w:val=""/>
      <w:lvlJc w:val="left"/>
      <w:pPr>
        <w:ind w:left="6096" w:hanging="360"/>
      </w:pPr>
      <w:rPr>
        <w:rFonts w:ascii="Symbol" w:hAnsi="Symbol" w:hint="default"/>
      </w:rPr>
    </w:lvl>
    <w:lvl w:ilvl="7" w:tplc="240A0003" w:tentative="1">
      <w:start w:val="1"/>
      <w:numFmt w:val="bullet"/>
      <w:lvlText w:val="o"/>
      <w:lvlJc w:val="left"/>
      <w:pPr>
        <w:ind w:left="6816" w:hanging="360"/>
      </w:pPr>
      <w:rPr>
        <w:rFonts w:ascii="Courier New" w:hAnsi="Courier New" w:cs="Courier New" w:hint="default"/>
      </w:rPr>
    </w:lvl>
    <w:lvl w:ilvl="8" w:tplc="240A0005" w:tentative="1">
      <w:start w:val="1"/>
      <w:numFmt w:val="bullet"/>
      <w:lvlText w:val=""/>
      <w:lvlJc w:val="left"/>
      <w:pPr>
        <w:ind w:left="7536" w:hanging="360"/>
      </w:pPr>
      <w:rPr>
        <w:rFonts w:ascii="Wingdings" w:hAnsi="Wingdings" w:hint="default"/>
      </w:rPr>
    </w:lvl>
  </w:abstractNum>
  <w:abstractNum w:abstractNumId="18">
    <w:nsid w:val="77D3205F"/>
    <w:multiLevelType w:val="multilevel"/>
    <w:tmpl w:val="09DC81C0"/>
    <w:lvl w:ilvl="0">
      <w:start w:val="1"/>
      <w:numFmt w:val="upperRoman"/>
      <w:lvlText w:val="%1."/>
      <w:lvlJc w:val="left"/>
      <w:pPr>
        <w:ind w:left="1004" w:hanging="72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nsid w:val="7A3772F9"/>
    <w:multiLevelType w:val="hybridMultilevel"/>
    <w:tmpl w:val="21B80254"/>
    <w:lvl w:ilvl="0" w:tplc="AB96212C">
      <w:start w:val="1"/>
      <w:numFmt w:val="bullet"/>
      <w:lvlText w:val="•"/>
      <w:lvlJc w:val="left"/>
      <w:pPr>
        <w:tabs>
          <w:tab w:val="num" w:pos="720"/>
        </w:tabs>
        <w:ind w:left="720" w:hanging="360"/>
      </w:pPr>
      <w:rPr>
        <w:rFonts w:ascii="Arial" w:hAnsi="Arial" w:hint="default"/>
      </w:rPr>
    </w:lvl>
    <w:lvl w:ilvl="1" w:tplc="F0E4EE10" w:tentative="1">
      <w:start w:val="1"/>
      <w:numFmt w:val="bullet"/>
      <w:lvlText w:val="•"/>
      <w:lvlJc w:val="left"/>
      <w:pPr>
        <w:tabs>
          <w:tab w:val="num" w:pos="1440"/>
        </w:tabs>
        <w:ind w:left="1440" w:hanging="360"/>
      </w:pPr>
      <w:rPr>
        <w:rFonts w:ascii="Arial" w:hAnsi="Arial" w:hint="default"/>
      </w:rPr>
    </w:lvl>
    <w:lvl w:ilvl="2" w:tplc="6C28D98A" w:tentative="1">
      <w:start w:val="1"/>
      <w:numFmt w:val="bullet"/>
      <w:lvlText w:val="•"/>
      <w:lvlJc w:val="left"/>
      <w:pPr>
        <w:tabs>
          <w:tab w:val="num" w:pos="2160"/>
        </w:tabs>
        <w:ind w:left="2160" w:hanging="360"/>
      </w:pPr>
      <w:rPr>
        <w:rFonts w:ascii="Arial" w:hAnsi="Arial" w:hint="default"/>
      </w:rPr>
    </w:lvl>
    <w:lvl w:ilvl="3" w:tplc="41E2F43A" w:tentative="1">
      <w:start w:val="1"/>
      <w:numFmt w:val="bullet"/>
      <w:lvlText w:val="•"/>
      <w:lvlJc w:val="left"/>
      <w:pPr>
        <w:tabs>
          <w:tab w:val="num" w:pos="2880"/>
        </w:tabs>
        <w:ind w:left="2880" w:hanging="360"/>
      </w:pPr>
      <w:rPr>
        <w:rFonts w:ascii="Arial" w:hAnsi="Arial" w:hint="default"/>
      </w:rPr>
    </w:lvl>
    <w:lvl w:ilvl="4" w:tplc="F2788CDE" w:tentative="1">
      <w:start w:val="1"/>
      <w:numFmt w:val="bullet"/>
      <w:lvlText w:val="•"/>
      <w:lvlJc w:val="left"/>
      <w:pPr>
        <w:tabs>
          <w:tab w:val="num" w:pos="3600"/>
        </w:tabs>
        <w:ind w:left="3600" w:hanging="360"/>
      </w:pPr>
      <w:rPr>
        <w:rFonts w:ascii="Arial" w:hAnsi="Arial" w:hint="default"/>
      </w:rPr>
    </w:lvl>
    <w:lvl w:ilvl="5" w:tplc="A9CA2B6E" w:tentative="1">
      <w:start w:val="1"/>
      <w:numFmt w:val="bullet"/>
      <w:lvlText w:val="•"/>
      <w:lvlJc w:val="left"/>
      <w:pPr>
        <w:tabs>
          <w:tab w:val="num" w:pos="4320"/>
        </w:tabs>
        <w:ind w:left="4320" w:hanging="360"/>
      </w:pPr>
      <w:rPr>
        <w:rFonts w:ascii="Arial" w:hAnsi="Arial" w:hint="default"/>
      </w:rPr>
    </w:lvl>
    <w:lvl w:ilvl="6" w:tplc="902C5EEA" w:tentative="1">
      <w:start w:val="1"/>
      <w:numFmt w:val="bullet"/>
      <w:lvlText w:val="•"/>
      <w:lvlJc w:val="left"/>
      <w:pPr>
        <w:tabs>
          <w:tab w:val="num" w:pos="5040"/>
        </w:tabs>
        <w:ind w:left="5040" w:hanging="360"/>
      </w:pPr>
      <w:rPr>
        <w:rFonts w:ascii="Arial" w:hAnsi="Arial" w:hint="default"/>
      </w:rPr>
    </w:lvl>
    <w:lvl w:ilvl="7" w:tplc="AB94BE32" w:tentative="1">
      <w:start w:val="1"/>
      <w:numFmt w:val="bullet"/>
      <w:lvlText w:val="•"/>
      <w:lvlJc w:val="left"/>
      <w:pPr>
        <w:tabs>
          <w:tab w:val="num" w:pos="5760"/>
        </w:tabs>
        <w:ind w:left="5760" w:hanging="360"/>
      </w:pPr>
      <w:rPr>
        <w:rFonts w:ascii="Arial" w:hAnsi="Arial" w:hint="default"/>
      </w:rPr>
    </w:lvl>
    <w:lvl w:ilvl="8" w:tplc="17D49D0C" w:tentative="1">
      <w:start w:val="1"/>
      <w:numFmt w:val="bullet"/>
      <w:lvlText w:val="•"/>
      <w:lvlJc w:val="left"/>
      <w:pPr>
        <w:tabs>
          <w:tab w:val="num" w:pos="6480"/>
        </w:tabs>
        <w:ind w:left="6480" w:hanging="360"/>
      </w:pPr>
      <w:rPr>
        <w:rFonts w:ascii="Arial" w:hAnsi="Arial" w:hint="default"/>
      </w:rPr>
    </w:lvl>
  </w:abstractNum>
  <w:abstractNum w:abstractNumId="20">
    <w:nsid w:val="7AAE3828"/>
    <w:multiLevelType w:val="hybridMultilevel"/>
    <w:tmpl w:val="F1CA7B7A"/>
    <w:lvl w:ilvl="0" w:tplc="759EAC82">
      <w:start w:val="3"/>
      <w:numFmt w:val="decimal"/>
      <w:lvlText w:val="%1."/>
      <w:lvlJc w:val="left"/>
      <w:pPr>
        <w:ind w:left="644" w:hanging="360"/>
      </w:pPr>
      <w:rPr>
        <w:rFonts w:asciiTheme="minorHAnsi" w:hAnsiTheme="minorHAnsi" w:cstheme="minorHAnsi" w:hint="default"/>
        <w:b/>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num w:numId="1">
    <w:abstractNumId w:val="2"/>
  </w:num>
  <w:num w:numId="2">
    <w:abstractNumId w:val="10"/>
  </w:num>
  <w:num w:numId="3">
    <w:abstractNumId w:val="5"/>
  </w:num>
  <w:num w:numId="4">
    <w:abstractNumId w:val="0"/>
  </w:num>
  <w:num w:numId="5">
    <w:abstractNumId w:val="14"/>
  </w:num>
  <w:num w:numId="6">
    <w:abstractNumId w:val="12"/>
  </w:num>
  <w:num w:numId="7">
    <w:abstractNumId w:val="4"/>
  </w:num>
  <w:num w:numId="8">
    <w:abstractNumId w:val="9"/>
  </w:num>
  <w:num w:numId="9">
    <w:abstractNumId w:val="8"/>
  </w:num>
  <w:num w:numId="10">
    <w:abstractNumId w:val="3"/>
  </w:num>
  <w:num w:numId="11">
    <w:abstractNumId w:val="19"/>
  </w:num>
  <w:num w:numId="12">
    <w:abstractNumId w:val="13"/>
  </w:num>
  <w:num w:numId="13">
    <w:abstractNumId w:val="18"/>
  </w:num>
  <w:num w:numId="14">
    <w:abstractNumId w:val="7"/>
  </w:num>
  <w:num w:numId="15">
    <w:abstractNumId w:val="17"/>
  </w:num>
  <w:num w:numId="16">
    <w:abstractNumId w:val="16"/>
  </w:num>
  <w:num w:numId="17">
    <w:abstractNumId w:val="15"/>
  </w:num>
  <w:num w:numId="18">
    <w:abstractNumId w:val="1"/>
  </w:num>
  <w:num w:numId="19">
    <w:abstractNumId w:val="11"/>
  </w:num>
  <w:num w:numId="20">
    <w:abstractNumId w:val="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D6"/>
    <w:rsid w:val="00001944"/>
    <w:rsid w:val="0000779C"/>
    <w:rsid w:val="00011FD9"/>
    <w:rsid w:val="00013F24"/>
    <w:rsid w:val="0003365D"/>
    <w:rsid w:val="0003588C"/>
    <w:rsid w:val="00041281"/>
    <w:rsid w:val="00043739"/>
    <w:rsid w:val="00045BF5"/>
    <w:rsid w:val="000476D9"/>
    <w:rsid w:val="000533D8"/>
    <w:rsid w:val="00060707"/>
    <w:rsid w:val="00060CD2"/>
    <w:rsid w:val="00080AF4"/>
    <w:rsid w:val="00080AF7"/>
    <w:rsid w:val="0009265F"/>
    <w:rsid w:val="000A5DD0"/>
    <w:rsid w:val="000A6046"/>
    <w:rsid w:val="000D47C4"/>
    <w:rsid w:val="000E3A04"/>
    <w:rsid w:val="000F7C99"/>
    <w:rsid w:val="00107386"/>
    <w:rsid w:val="00110241"/>
    <w:rsid w:val="0011497A"/>
    <w:rsid w:val="00117754"/>
    <w:rsid w:val="00120A76"/>
    <w:rsid w:val="00121B43"/>
    <w:rsid w:val="001304C4"/>
    <w:rsid w:val="00133903"/>
    <w:rsid w:val="0014007C"/>
    <w:rsid w:val="00146E34"/>
    <w:rsid w:val="00147371"/>
    <w:rsid w:val="001506E2"/>
    <w:rsid w:val="001647D8"/>
    <w:rsid w:val="00165C7D"/>
    <w:rsid w:val="001753AA"/>
    <w:rsid w:val="00177095"/>
    <w:rsid w:val="001851E8"/>
    <w:rsid w:val="00190F3F"/>
    <w:rsid w:val="00191FB7"/>
    <w:rsid w:val="00192F6D"/>
    <w:rsid w:val="00197E61"/>
    <w:rsid w:val="001B0D2D"/>
    <w:rsid w:val="001B170A"/>
    <w:rsid w:val="001C6949"/>
    <w:rsid w:val="001D17D8"/>
    <w:rsid w:val="001D22CE"/>
    <w:rsid w:val="001D4C69"/>
    <w:rsid w:val="001D625D"/>
    <w:rsid w:val="001E2D0F"/>
    <w:rsid w:val="001E6887"/>
    <w:rsid w:val="001F6E04"/>
    <w:rsid w:val="00203004"/>
    <w:rsid w:val="00215839"/>
    <w:rsid w:val="00215D06"/>
    <w:rsid w:val="002266D7"/>
    <w:rsid w:val="00240A3F"/>
    <w:rsid w:val="002428DC"/>
    <w:rsid w:val="00245FFF"/>
    <w:rsid w:val="00246499"/>
    <w:rsid w:val="00251EB3"/>
    <w:rsid w:val="00260C1F"/>
    <w:rsid w:val="00261B07"/>
    <w:rsid w:val="00271DBD"/>
    <w:rsid w:val="002809EA"/>
    <w:rsid w:val="00292880"/>
    <w:rsid w:val="00293A30"/>
    <w:rsid w:val="00295C6A"/>
    <w:rsid w:val="002966A8"/>
    <w:rsid w:val="002B0EAF"/>
    <w:rsid w:val="002B4465"/>
    <w:rsid w:val="002C1489"/>
    <w:rsid w:val="002C6EFF"/>
    <w:rsid w:val="002D3850"/>
    <w:rsid w:val="002D7C6C"/>
    <w:rsid w:val="002D7EA8"/>
    <w:rsid w:val="002E0EF8"/>
    <w:rsid w:val="002E2684"/>
    <w:rsid w:val="002E4298"/>
    <w:rsid w:val="002F01E3"/>
    <w:rsid w:val="002F3277"/>
    <w:rsid w:val="002F5257"/>
    <w:rsid w:val="003015F6"/>
    <w:rsid w:val="003124E7"/>
    <w:rsid w:val="003130FA"/>
    <w:rsid w:val="00314251"/>
    <w:rsid w:val="00320B21"/>
    <w:rsid w:val="00321078"/>
    <w:rsid w:val="003216F2"/>
    <w:rsid w:val="003222FD"/>
    <w:rsid w:val="0032473C"/>
    <w:rsid w:val="0033032B"/>
    <w:rsid w:val="00335890"/>
    <w:rsid w:val="00337254"/>
    <w:rsid w:val="00350345"/>
    <w:rsid w:val="003600C0"/>
    <w:rsid w:val="003730FF"/>
    <w:rsid w:val="00376CD3"/>
    <w:rsid w:val="00385927"/>
    <w:rsid w:val="00394A89"/>
    <w:rsid w:val="00395F22"/>
    <w:rsid w:val="003A1E0B"/>
    <w:rsid w:val="003A4B43"/>
    <w:rsid w:val="003A5932"/>
    <w:rsid w:val="003B6C49"/>
    <w:rsid w:val="003C0A97"/>
    <w:rsid w:val="003C3A34"/>
    <w:rsid w:val="003C624F"/>
    <w:rsid w:val="003D08E2"/>
    <w:rsid w:val="003D3C5F"/>
    <w:rsid w:val="003D6CD4"/>
    <w:rsid w:val="003E18F1"/>
    <w:rsid w:val="003E2EAC"/>
    <w:rsid w:val="003E2F88"/>
    <w:rsid w:val="003E4ADF"/>
    <w:rsid w:val="0041093C"/>
    <w:rsid w:val="004177AD"/>
    <w:rsid w:val="00421FB7"/>
    <w:rsid w:val="0042231A"/>
    <w:rsid w:val="00425F86"/>
    <w:rsid w:val="00427535"/>
    <w:rsid w:val="00437A34"/>
    <w:rsid w:val="00443E8E"/>
    <w:rsid w:val="004477C0"/>
    <w:rsid w:val="0046740A"/>
    <w:rsid w:val="00467C54"/>
    <w:rsid w:val="0047258E"/>
    <w:rsid w:val="00476EE4"/>
    <w:rsid w:val="00481695"/>
    <w:rsid w:val="00482CA0"/>
    <w:rsid w:val="0048341D"/>
    <w:rsid w:val="00486674"/>
    <w:rsid w:val="0049093D"/>
    <w:rsid w:val="00496927"/>
    <w:rsid w:val="004A0EE1"/>
    <w:rsid w:val="004A78BA"/>
    <w:rsid w:val="004A7E6B"/>
    <w:rsid w:val="004B1992"/>
    <w:rsid w:val="004B6531"/>
    <w:rsid w:val="004B700D"/>
    <w:rsid w:val="004C0AAB"/>
    <w:rsid w:val="004C4323"/>
    <w:rsid w:val="004D0D7C"/>
    <w:rsid w:val="004D412E"/>
    <w:rsid w:val="004D414B"/>
    <w:rsid w:val="004E5009"/>
    <w:rsid w:val="004F4387"/>
    <w:rsid w:val="00504C88"/>
    <w:rsid w:val="00504F10"/>
    <w:rsid w:val="00524C79"/>
    <w:rsid w:val="00530849"/>
    <w:rsid w:val="00531B47"/>
    <w:rsid w:val="00533D03"/>
    <w:rsid w:val="005618EA"/>
    <w:rsid w:val="00562B56"/>
    <w:rsid w:val="00572036"/>
    <w:rsid w:val="0057557C"/>
    <w:rsid w:val="005775D8"/>
    <w:rsid w:val="00580E99"/>
    <w:rsid w:val="00583D58"/>
    <w:rsid w:val="00592A63"/>
    <w:rsid w:val="005B4424"/>
    <w:rsid w:val="005C5417"/>
    <w:rsid w:val="005C7BDA"/>
    <w:rsid w:val="005C7C53"/>
    <w:rsid w:val="005D23D8"/>
    <w:rsid w:val="005D4534"/>
    <w:rsid w:val="005E7AA4"/>
    <w:rsid w:val="005F5BFF"/>
    <w:rsid w:val="006051A5"/>
    <w:rsid w:val="006152CD"/>
    <w:rsid w:val="00617313"/>
    <w:rsid w:val="00617573"/>
    <w:rsid w:val="00620833"/>
    <w:rsid w:val="0063270E"/>
    <w:rsid w:val="00632C18"/>
    <w:rsid w:val="00633472"/>
    <w:rsid w:val="00633EDC"/>
    <w:rsid w:val="00634E8A"/>
    <w:rsid w:val="00635A79"/>
    <w:rsid w:val="006373EE"/>
    <w:rsid w:val="0063752D"/>
    <w:rsid w:val="006439A9"/>
    <w:rsid w:val="006456AD"/>
    <w:rsid w:val="00646B76"/>
    <w:rsid w:val="00651E2F"/>
    <w:rsid w:val="0066678E"/>
    <w:rsid w:val="00676C77"/>
    <w:rsid w:val="00693286"/>
    <w:rsid w:val="006A0CE4"/>
    <w:rsid w:val="006B0ADF"/>
    <w:rsid w:val="006B165F"/>
    <w:rsid w:val="006B43F6"/>
    <w:rsid w:val="006B52A1"/>
    <w:rsid w:val="006B62D7"/>
    <w:rsid w:val="006C56E9"/>
    <w:rsid w:val="006E6361"/>
    <w:rsid w:val="006E6C97"/>
    <w:rsid w:val="006E711B"/>
    <w:rsid w:val="006F4053"/>
    <w:rsid w:val="0070069B"/>
    <w:rsid w:val="0070446B"/>
    <w:rsid w:val="007064A4"/>
    <w:rsid w:val="0072545C"/>
    <w:rsid w:val="00727E9E"/>
    <w:rsid w:val="0073377D"/>
    <w:rsid w:val="00733EE3"/>
    <w:rsid w:val="00740B2B"/>
    <w:rsid w:val="007411D5"/>
    <w:rsid w:val="00743722"/>
    <w:rsid w:val="00744B28"/>
    <w:rsid w:val="00744BD1"/>
    <w:rsid w:val="00745A61"/>
    <w:rsid w:val="00763E20"/>
    <w:rsid w:val="00772D08"/>
    <w:rsid w:val="00773EE2"/>
    <w:rsid w:val="00795E9D"/>
    <w:rsid w:val="0079677F"/>
    <w:rsid w:val="007B1890"/>
    <w:rsid w:val="007B2EF1"/>
    <w:rsid w:val="007B4135"/>
    <w:rsid w:val="007B4CA7"/>
    <w:rsid w:val="007C5AF9"/>
    <w:rsid w:val="007C75CD"/>
    <w:rsid w:val="007E1D4C"/>
    <w:rsid w:val="007E4059"/>
    <w:rsid w:val="007E7C27"/>
    <w:rsid w:val="0080133E"/>
    <w:rsid w:val="00811A88"/>
    <w:rsid w:val="008157A4"/>
    <w:rsid w:val="00824D04"/>
    <w:rsid w:val="008256B0"/>
    <w:rsid w:val="008334D8"/>
    <w:rsid w:val="00841963"/>
    <w:rsid w:val="00844502"/>
    <w:rsid w:val="00845B64"/>
    <w:rsid w:val="00845BD0"/>
    <w:rsid w:val="00847B40"/>
    <w:rsid w:val="00852EAC"/>
    <w:rsid w:val="00853DF2"/>
    <w:rsid w:val="00856E4B"/>
    <w:rsid w:val="00861C2C"/>
    <w:rsid w:val="00863A91"/>
    <w:rsid w:val="008666C8"/>
    <w:rsid w:val="00880418"/>
    <w:rsid w:val="00882EE0"/>
    <w:rsid w:val="00892C19"/>
    <w:rsid w:val="00897760"/>
    <w:rsid w:val="008A2590"/>
    <w:rsid w:val="008A6E13"/>
    <w:rsid w:val="008B101B"/>
    <w:rsid w:val="008B6329"/>
    <w:rsid w:val="008C39C2"/>
    <w:rsid w:val="008C720E"/>
    <w:rsid w:val="008C7335"/>
    <w:rsid w:val="008F5249"/>
    <w:rsid w:val="00900B97"/>
    <w:rsid w:val="00900EBC"/>
    <w:rsid w:val="00906035"/>
    <w:rsid w:val="0092040C"/>
    <w:rsid w:val="00930DFA"/>
    <w:rsid w:val="009329D2"/>
    <w:rsid w:val="00945EFC"/>
    <w:rsid w:val="009462F3"/>
    <w:rsid w:val="00953B97"/>
    <w:rsid w:val="00953F9A"/>
    <w:rsid w:val="00955440"/>
    <w:rsid w:val="00970DB2"/>
    <w:rsid w:val="009759B8"/>
    <w:rsid w:val="00985830"/>
    <w:rsid w:val="009B3C75"/>
    <w:rsid w:val="009B3E93"/>
    <w:rsid w:val="009C039A"/>
    <w:rsid w:val="009C3271"/>
    <w:rsid w:val="009C59D5"/>
    <w:rsid w:val="009D11DB"/>
    <w:rsid w:val="009D13ED"/>
    <w:rsid w:val="009D19B3"/>
    <w:rsid w:val="009D233B"/>
    <w:rsid w:val="009D302E"/>
    <w:rsid w:val="009D31B9"/>
    <w:rsid w:val="009D5803"/>
    <w:rsid w:val="009E345E"/>
    <w:rsid w:val="009E5631"/>
    <w:rsid w:val="009E5B80"/>
    <w:rsid w:val="009F437E"/>
    <w:rsid w:val="00A022BA"/>
    <w:rsid w:val="00A20CF0"/>
    <w:rsid w:val="00A256ED"/>
    <w:rsid w:val="00A264D8"/>
    <w:rsid w:val="00A3437C"/>
    <w:rsid w:val="00A3554D"/>
    <w:rsid w:val="00A61896"/>
    <w:rsid w:val="00A623CE"/>
    <w:rsid w:val="00A629B1"/>
    <w:rsid w:val="00A635CE"/>
    <w:rsid w:val="00A64EF9"/>
    <w:rsid w:val="00A70631"/>
    <w:rsid w:val="00A73A7C"/>
    <w:rsid w:val="00A91286"/>
    <w:rsid w:val="00A93D28"/>
    <w:rsid w:val="00AC5700"/>
    <w:rsid w:val="00AC5A48"/>
    <w:rsid w:val="00AD0C8B"/>
    <w:rsid w:val="00AD47B3"/>
    <w:rsid w:val="00AD79F7"/>
    <w:rsid w:val="00AE7E53"/>
    <w:rsid w:val="00AF0266"/>
    <w:rsid w:val="00AF079C"/>
    <w:rsid w:val="00AF1CB5"/>
    <w:rsid w:val="00AF6AF0"/>
    <w:rsid w:val="00AF7D81"/>
    <w:rsid w:val="00B04284"/>
    <w:rsid w:val="00B05F54"/>
    <w:rsid w:val="00B11AA0"/>
    <w:rsid w:val="00B156A8"/>
    <w:rsid w:val="00B178C1"/>
    <w:rsid w:val="00B20655"/>
    <w:rsid w:val="00B20F99"/>
    <w:rsid w:val="00B2173A"/>
    <w:rsid w:val="00B227F8"/>
    <w:rsid w:val="00B24AFA"/>
    <w:rsid w:val="00B2585B"/>
    <w:rsid w:val="00B30EB3"/>
    <w:rsid w:val="00B40583"/>
    <w:rsid w:val="00B42820"/>
    <w:rsid w:val="00B43439"/>
    <w:rsid w:val="00B44F60"/>
    <w:rsid w:val="00B55D25"/>
    <w:rsid w:val="00B633B9"/>
    <w:rsid w:val="00B91863"/>
    <w:rsid w:val="00BA1633"/>
    <w:rsid w:val="00BA2A99"/>
    <w:rsid w:val="00BB72F5"/>
    <w:rsid w:val="00BC0D35"/>
    <w:rsid w:val="00BD2128"/>
    <w:rsid w:val="00BD437B"/>
    <w:rsid w:val="00BE2543"/>
    <w:rsid w:val="00BE7CD8"/>
    <w:rsid w:val="00BF215F"/>
    <w:rsid w:val="00C01A24"/>
    <w:rsid w:val="00C01D3F"/>
    <w:rsid w:val="00C10E13"/>
    <w:rsid w:val="00C11209"/>
    <w:rsid w:val="00C17FD6"/>
    <w:rsid w:val="00C268F5"/>
    <w:rsid w:val="00C301FA"/>
    <w:rsid w:val="00C3416F"/>
    <w:rsid w:val="00C3623E"/>
    <w:rsid w:val="00C5334B"/>
    <w:rsid w:val="00C5487F"/>
    <w:rsid w:val="00C579BB"/>
    <w:rsid w:val="00C63620"/>
    <w:rsid w:val="00C67D63"/>
    <w:rsid w:val="00C7720F"/>
    <w:rsid w:val="00C87236"/>
    <w:rsid w:val="00C904AC"/>
    <w:rsid w:val="00C909AB"/>
    <w:rsid w:val="00C969FE"/>
    <w:rsid w:val="00CA2DAC"/>
    <w:rsid w:val="00CB0682"/>
    <w:rsid w:val="00CC52EF"/>
    <w:rsid w:val="00CC7231"/>
    <w:rsid w:val="00CC7267"/>
    <w:rsid w:val="00CD1BA4"/>
    <w:rsid w:val="00CD2B88"/>
    <w:rsid w:val="00CD7AC8"/>
    <w:rsid w:val="00CE36A3"/>
    <w:rsid w:val="00CE3F1E"/>
    <w:rsid w:val="00CF428D"/>
    <w:rsid w:val="00D00D09"/>
    <w:rsid w:val="00D013EF"/>
    <w:rsid w:val="00D178A4"/>
    <w:rsid w:val="00D22FD2"/>
    <w:rsid w:val="00D26D3A"/>
    <w:rsid w:val="00D27707"/>
    <w:rsid w:val="00D30D2C"/>
    <w:rsid w:val="00D3286E"/>
    <w:rsid w:val="00D407FB"/>
    <w:rsid w:val="00D4305D"/>
    <w:rsid w:val="00D43117"/>
    <w:rsid w:val="00D43D9D"/>
    <w:rsid w:val="00D454AB"/>
    <w:rsid w:val="00D45FC6"/>
    <w:rsid w:val="00D503DE"/>
    <w:rsid w:val="00D51BF3"/>
    <w:rsid w:val="00D56953"/>
    <w:rsid w:val="00D6070B"/>
    <w:rsid w:val="00D6239F"/>
    <w:rsid w:val="00D63B1B"/>
    <w:rsid w:val="00D6520A"/>
    <w:rsid w:val="00D808E1"/>
    <w:rsid w:val="00D80FA1"/>
    <w:rsid w:val="00D82A55"/>
    <w:rsid w:val="00D83A0B"/>
    <w:rsid w:val="00D83A48"/>
    <w:rsid w:val="00D84FDD"/>
    <w:rsid w:val="00D87FC7"/>
    <w:rsid w:val="00D96107"/>
    <w:rsid w:val="00D96EEE"/>
    <w:rsid w:val="00DA04D0"/>
    <w:rsid w:val="00DA0F28"/>
    <w:rsid w:val="00DA1238"/>
    <w:rsid w:val="00DA1F45"/>
    <w:rsid w:val="00DA652D"/>
    <w:rsid w:val="00DB1082"/>
    <w:rsid w:val="00DB6577"/>
    <w:rsid w:val="00DC0726"/>
    <w:rsid w:val="00DC0CEB"/>
    <w:rsid w:val="00DE20C8"/>
    <w:rsid w:val="00DE3297"/>
    <w:rsid w:val="00DE702D"/>
    <w:rsid w:val="00E131C2"/>
    <w:rsid w:val="00E27F7F"/>
    <w:rsid w:val="00E31729"/>
    <w:rsid w:val="00E318D6"/>
    <w:rsid w:val="00E32DD2"/>
    <w:rsid w:val="00E35434"/>
    <w:rsid w:val="00E37C74"/>
    <w:rsid w:val="00E42D80"/>
    <w:rsid w:val="00E42F95"/>
    <w:rsid w:val="00E44CB8"/>
    <w:rsid w:val="00E53402"/>
    <w:rsid w:val="00E60FCA"/>
    <w:rsid w:val="00E61FC6"/>
    <w:rsid w:val="00E71D34"/>
    <w:rsid w:val="00E7584A"/>
    <w:rsid w:val="00E77323"/>
    <w:rsid w:val="00E87184"/>
    <w:rsid w:val="00E901BF"/>
    <w:rsid w:val="00E91BA1"/>
    <w:rsid w:val="00E91BC3"/>
    <w:rsid w:val="00EA6B38"/>
    <w:rsid w:val="00EB0F66"/>
    <w:rsid w:val="00EC1A0E"/>
    <w:rsid w:val="00EC2DB1"/>
    <w:rsid w:val="00EE3DEB"/>
    <w:rsid w:val="00EE6AAF"/>
    <w:rsid w:val="00EF1AA0"/>
    <w:rsid w:val="00F00457"/>
    <w:rsid w:val="00F0409B"/>
    <w:rsid w:val="00F13EE8"/>
    <w:rsid w:val="00F415DE"/>
    <w:rsid w:val="00F43583"/>
    <w:rsid w:val="00F4362C"/>
    <w:rsid w:val="00F738D3"/>
    <w:rsid w:val="00F741F7"/>
    <w:rsid w:val="00F81F30"/>
    <w:rsid w:val="00F87F17"/>
    <w:rsid w:val="00F93705"/>
    <w:rsid w:val="00F947D1"/>
    <w:rsid w:val="00F953B2"/>
    <w:rsid w:val="00F975CA"/>
    <w:rsid w:val="00FA220B"/>
    <w:rsid w:val="00FA672E"/>
    <w:rsid w:val="00FB03CC"/>
    <w:rsid w:val="00FB03D5"/>
    <w:rsid w:val="00FB6B52"/>
    <w:rsid w:val="00FB7809"/>
    <w:rsid w:val="00FC6415"/>
    <w:rsid w:val="00FC6813"/>
    <w:rsid w:val="00FD1D1C"/>
    <w:rsid w:val="00FF52D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9E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73C"/>
  </w:style>
  <w:style w:type="paragraph" w:styleId="Ttulo1">
    <w:name w:val="heading 1"/>
    <w:basedOn w:val="Normal"/>
    <w:next w:val="Normal"/>
    <w:link w:val="Ttulo1Car"/>
    <w:uiPriority w:val="9"/>
    <w:qFormat/>
    <w:rsid w:val="009858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D80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3E2EAC"/>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2EAC"/>
    <w:pPr>
      <w:ind w:left="720"/>
      <w:contextualSpacing/>
    </w:pPr>
  </w:style>
  <w:style w:type="paragraph" w:styleId="Encabezado">
    <w:name w:val="header"/>
    <w:basedOn w:val="Normal"/>
    <w:link w:val="EncabezadoCar"/>
    <w:uiPriority w:val="99"/>
    <w:unhideWhenUsed/>
    <w:rsid w:val="003E2EA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E2EAC"/>
  </w:style>
  <w:style w:type="paragraph" w:styleId="Piedepgina">
    <w:name w:val="footer"/>
    <w:basedOn w:val="Normal"/>
    <w:link w:val="PiedepginaCar"/>
    <w:uiPriority w:val="99"/>
    <w:unhideWhenUsed/>
    <w:rsid w:val="003E2EA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2EAC"/>
  </w:style>
  <w:style w:type="character" w:customStyle="1" w:styleId="Ttulo4Car">
    <w:name w:val="Título 4 Car"/>
    <w:basedOn w:val="Fuentedeprrafopredeter"/>
    <w:link w:val="Ttulo4"/>
    <w:uiPriority w:val="9"/>
    <w:rsid w:val="003E2EAC"/>
    <w:rPr>
      <w:rFonts w:asciiTheme="majorHAnsi" w:eastAsiaTheme="majorEastAsia" w:hAnsiTheme="majorHAnsi" w:cstheme="majorBidi"/>
      <w:b/>
      <w:bCs/>
      <w:i/>
      <w:iCs/>
      <w:color w:val="4F81BD" w:themeColor="accent1"/>
      <w:sz w:val="24"/>
      <w:szCs w:val="24"/>
      <w:lang w:val="es-ES_tradnl" w:eastAsia="es-ES"/>
    </w:rPr>
  </w:style>
  <w:style w:type="character" w:styleId="Textoennegrita">
    <w:name w:val="Strong"/>
    <w:basedOn w:val="Fuentedeprrafopredeter"/>
    <w:uiPriority w:val="22"/>
    <w:qFormat/>
    <w:rsid w:val="00F4362C"/>
    <w:rPr>
      <w:b/>
      <w:bCs/>
    </w:rPr>
  </w:style>
  <w:style w:type="character" w:customStyle="1" w:styleId="hidden-xs">
    <w:name w:val="hidden-xs"/>
    <w:basedOn w:val="Fuentedeprrafopredeter"/>
    <w:rsid w:val="00F4362C"/>
  </w:style>
  <w:style w:type="character" w:customStyle="1" w:styleId="meta-time">
    <w:name w:val="meta-time"/>
    <w:basedOn w:val="Fuentedeprrafopredeter"/>
    <w:rsid w:val="00F4362C"/>
  </w:style>
  <w:style w:type="character" w:styleId="Hipervnculo">
    <w:name w:val="Hyperlink"/>
    <w:basedOn w:val="Fuentedeprrafopredeter"/>
    <w:uiPriority w:val="99"/>
    <w:unhideWhenUsed/>
    <w:rsid w:val="00F4362C"/>
    <w:rPr>
      <w:color w:val="0000FF" w:themeColor="hyperlink"/>
      <w:u w:val="single"/>
    </w:rPr>
  </w:style>
  <w:style w:type="paragraph" w:styleId="NormalWeb">
    <w:name w:val="Normal (Web)"/>
    <w:basedOn w:val="Normal"/>
    <w:uiPriority w:val="99"/>
    <w:unhideWhenUsed/>
    <w:rsid w:val="00F4362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F4362C"/>
    <w:rPr>
      <w:i/>
      <w:iCs/>
    </w:rPr>
  </w:style>
  <w:style w:type="character" w:customStyle="1" w:styleId="Ttulo1Car">
    <w:name w:val="Título 1 Car"/>
    <w:basedOn w:val="Fuentedeprrafopredeter"/>
    <w:link w:val="Ttulo1"/>
    <w:uiPriority w:val="9"/>
    <w:rsid w:val="00985830"/>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B20F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0F99"/>
    <w:rPr>
      <w:rFonts w:ascii="Tahoma" w:hAnsi="Tahoma" w:cs="Tahoma"/>
      <w:sz w:val="16"/>
      <w:szCs w:val="16"/>
    </w:rPr>
  </w:style>
  <w:style w:type="character" w:customStyle="1" w:styleId="Ttulo3Car">
    <w:name w:val="Título 3 Car"/>
    <w:basedOn w:val="Fuentedeprrafopredeter"/>
    <w:link w:val="Ttulo3"/>
    <w:uiPriority w:val="9"/>
    <w:semiHidden/>
    <w:rsid w:val="00D80FA1"/>
    <w:rPr>
      <w:rFonts w:asciiTheme="majorHAnsi" w:eastAsiaTheme="majorEastAsia" w:hAnsiTheme="majorHAnsi" w:cstheme="majorBidi"/>
      <w:color w:val="243F60" w:themeColor="accent1" w:themeShade="7F"/>
      <w:sz w:val="24"/>
      <w:szCs w:val="24"/>
    </w:rPr>
  </w:style>
  <w:style w:type="character" w:styleId="Hipervnculovisitado">
    <w:name w:val="FollowedHyperlink"/>
    <w:basedOn w:val="Fuentedeprrafopredeter"/>
    <w:uiPriority w:val="99"/>
    <w:semiHidden/>
    <w:unhideWhenUsed/>
    <w:rsid w:val="00D80FA1"/>
    <w:rPr>
      <w:color w:val="800080" w:themeColor="followedHyperlink"/>
      <w:u w:val="single"/>
    </w:rPr>
  </w:style>
  <w:style w:type="character" w:customStyle="1" w:styleId="Mencinsinresolver1">
    <w:name w:val="Mención sin resolver1"/>
    <w:basedOn w:val="Fuentedeprrafopredeter"/>
    <w:uiPriority w:val="99"/>
    <w:semiHidden/>
    <w:unhideWhenUsed/>
    <w:rsid w:val="00D80FA1"/>
    <w:rPr>
      <w:color w:val="605E5C"/>
      <w:shd w:val="clear" w:color="auto" w:fill="E1DFDD"/>
    </w:rPr>
  </w:style>
  <w:style w:type="paragraph" w:customStyle="1" w:styleId="parrafo">
    <w:name w:val="parrafo"/>
    <w:basedOn w:val="Normal"/>
    <w:rsid w:val="001D17D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CC7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24649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6499"/>
    <w:rPr>
      <w:sz w:val="20"/>
      <w:szCs w:val="20"/>
    </w:rPr>
  </w:style>
  <w:style w:type="character" w:styleId="Refdenotaalpie">
    <w:name w:val="footnote reference"/>
    <w:basedOn w:val="Fuentedeprrafopredeter"/>
    <w:uiPriority w:val="99"/>
    <w:semiHidden/>
    <w:unhideWhenUsed/>
    <w:rsid w:val="00246499"/>
    <w:rPr>
      <w:vertAlign w:val="superscript"/>
    </w:rPr>
  </w:style>
  <w:style w:type="character" w:customStyle="1" w:styleId="iaj">
    <w:name w:val="i_aj"/>
    <w:basedOn w:val="Fuentedeprrafopredeter"/>
    <w:rsid w:val="004C0AAB"/>
  </w:style>
  <w:style w:type="paragraph" w:styleId="Textonotaalfinal">
    <w:name w:val="endnote text"/>
    <w:basedOn w:val="Normal"/>
    <w:link w:val="TextonotaalfinalCar"/>
    <w:uiPriority w:val="99"/>
    <w:semiHidden/>
    <w:unhideWhenUsed/>
    <w:rsid w:val="0003365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3365D"/>
    <w:rPr>
      <w:sz w:val="20"/>
      <w:szCs w:val="20"/>
    </w:rPr>
  </w:style>
  <w:style w:type="character" w:styleId="Refdenotaalfinal">
    <w:name w:val="endnote reference"/>
    <w:basedOn w:val="Fuentedeprrafopredeter"/>
    <w:uiPriority w:val="99"/>
    <w:semiHidden/>
    <w:unhideWhenUsed/>
    <w:rsid w:val="0003365D"/>
    <w:rPr>
      <w:vertAlign w:val="superscript"/>
    </w:rPr>
  </w:style>
  <w:style w:type="character" w:customStyle="1" w:styleId="baj">
    <w:name w:val="b_aj"/>
    <w:basedOn w:val="Fuentedeprrafopredeter"/>
    <w:rsid w:val="005E7A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73C"/>
  </w:style>
  <w:style w:type="paragraph" w:styleId="Ttulo1">
    <w:name w:val="heading 1"/>
    <w:basedOn w:val="Normal"/>
    <w:next w:val="Normal"/>
    <w:link w:val="Ttulo1Car"/>
    <w:uiPriority w:val="9"/>
    <w:qFormat/>
    <w:rsid w:val="009858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D80FA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unhideWhenUsed/>
    <w:qFormat/>
    <w:rsid w:val="003E2EAC"/>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E2EAC"/>
    <w:pPr>
      <w:ind w:left="720"/>
      <w:contextualSpacing/>
    </w:pPr>
  </w:style>
  <w:style w:type="paragraph" w:styleId="Encabezado">
    <w:name w:val="header"/>
    <w:basedOn w:val="Normal"/>
    <w:link w:val="EncabezadoCar"/>
    <w:uiPriority w:val="99"/>
    <w:unhideWhenUsed/>
    <w:rsid w:val="003E2EA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E2EAC"/>
  </w:style>
  <w:style w:type="paragraph" w:styleId="Piedepgina">
    <w:name w:val="footer"/>
    <w:basedOn w:val="Normal"/>
    <w:link w:val="PiedepginaCar"/>
    <w:uiPriority w:val="99"/>
    <w:unhideWhenUsed/>
    <w:rsid w:val="003E2EA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2EAC"/>
  </w:style>
  <w:style w:type="character" w:customStyle="1" w:styleId="Ttulo4Car">
    <w:name w:val="Título 4 Car"/>
    <w:basedOn w:val="Fuentedeprrafopredeter"/>
    <w:link w:val="Ttulo4"/>
    <w:uiPriority w:val="9"/>
    <w:rsid w:val="003E2EAC"/>
    <w:rPr>
      <w:rFonts w:asciiTheme="majorHAnsi" w:eastAsiaTheme="majorEastAsia" w:hAnsiTheme="majorHAnsi" w:cstheme="majorBidi"/>
      <w:b/>
      <w:bCs/>
      <w:i/>
      <w:iCs/>
      <w:color w:val="4F81BD" w:themeColor="accent1"/>
      <w:sz w:val="24"/>
      <w:szCs w:val="24"/>
      <w:lang w:val="es-ES_tradnl" w:eastAsia="es-ES"/>
    </w:rPr>
  </w:style>
  <w:style w:type="character" w:styleId="Textoennegrita">
    <w:name w:val="Strong"/>
    <w:basedOn w:val="Fuentedeprrafopredeter"/>
    <w:uiPriority w:val="22"/>
    <w:qFormat/>
    <w:rsid w:val="00F4362C"/>
    <w:rPr>
      <w:b/>
      <w:bCs/>
    </w:rPr>
  </w:style>
  <w:style w:type="character" w:customStyle="1" w:styleId="hidden-xs">
    <w:name w:val="hidden-xs"/>
    <w:basedOn w:val="Fuentedeprrafopredeter"/>
    <w:rsid w:val="00F4362C"/>
  </w:style>
  <w:style w:type="character" w:customStyle="1" w:styleId="meta-time">
    <w:name w:val="meta-time"/>
    <w:basedOn w:val="Fuentedeprrafopredeter"/>
    <w:rsid w:val="00F4362C"/>
  </w:style>
  <w:style w:type="character" w:styleId="Hipervnculo">
    <w:name w:val="Hyperlink"/>
    <w:basedOn w:val="Fuentedeprrafopredeter"/>
    <w:uiPriority w:val="99"/>
    <w:unhideWhenUsed/>
    <w:rsid w:val="00F4362C"/>
    <w:rPr>
      <w:color w:val="0000FF" w:themeColor="hyperlink"/>
      <w:u w:val="single"/>
    </w:rPr>
  </w:style>
  <w:style w:type="paragraph" w:styleId="NormalWeb">
    <w:name w:val="Normal (Web)"/>
    <w:basedOn w:val="Normal"/>
    <w:uiPriority w:val="99"/>
    <w:unhideWhenUsed/>
    <w:rsid w:val="00F4362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
    <w:name w:val="Emphasis"/>
    <w:basedOn w:val="Fuentedeprrafopredeter"/>
    <w:uiPriority w:val="20"/>
    <w:qFormat/>
    <w:rsid w:val="00F4362C"/>
    <w:rPr>
      <w:i/>
      <w:iCs/>
    </w:rPr>
  </w:style>
  <w:style w:type="character" w:customStyle="1" w:styleId="Ttulo1Car">
    <w:name w:val="Título 1 Car"/>
    <w:basedOn w:val="Fuentedeprrafopredeter"/>
    <w:link w:val="Ttulo1"/>
    <w:uiPriority w:val="9"/>
    <w:rsid w:val="00985830"/>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B20F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20F99"/>
    <w:rPr>
      <w:rFonts w:ascii="Tahoma" w:hAnsi="Tahoma" w:cs="Tahoma"/>
      <w:sz w:val="16"/>
      <w:szCs w:val="16"/>
    </w:rPr>
  </w:style>
  <w:style w:type="character" w:customStyle="1" w:styleId="Ttulo3Car">
    <w:name w:val="Título 3 Car"/>
    <w:basedOn w:val="Fuentedeprrafopredeter"/>
    <w:link w:val="Ttulo3"/>
    <w:uiPriority w:val="9"/>
    <w:semiHidden/>
    <w:rsid w:val="00D80FA1"/>
    <w:rPr>
      <w:rFonts w:asciiTheme="majorHAnsi" w:eastAsiaTheme="majorEastAsia" w:hAnsiTheme="majorHAnsi" w:cstheme="majorBidi"/>
      <w:color w:val="243F60" w:themeColor="accent1" w:themeShade="7F"/>
      <w:sz w:val="24"/>
      <w:szCs w:val="24"/>
    </w:rPr>
  </w:style>
  <w:style w:type="character" w:styleId="Hipervnculovisitado">
    <w:name w:val="FollowedHyperlink"/>
    <w:basedOn w:val="Fuentedeprrafopredeter"/>
    <w:uiPriority w:val="99"/>
    <w:semiHidden/>
    <w:unhideWhenUsed/>
    <w:rsid w:val="00D80FA1"/>
    <w:rPr>
      <w:color w:val="800080" w:themeColor="followedHyperlink"/>
      <w:u w:val="single"/>
    </w:rPr>
  </w:style>
  <w:style w:type="character" w:customStyle="1" w:styleId="Mencinsinresolver1">
    <w:name w:val="Mención sin resolver1"/>
    <w:basedOn w:val="Fuentedeprrafopredeter"/>
    <w:uiPriority w:val="99"/>
    <w:semiHidden/>
    <w:unhideWhenUsed/>
    <w:rsid w:val="00D80FA1"/>
    <w:rPr>
      <w:color w:val="605E5C"/>
      <w:shd w:val="clear" w:color="auto" w:fill="E1DFDD"/>
    </w:rPr>
  </w:style>
  <w:style w:type="paragraph" w:customStyle="1" w:styleId="parrafo">
    <w:name w:val="parrafo"/>
    <w:basedOn w:val="Normal"/>
    <w:rsid w:val="001D17D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CC7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24649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46499"/>
    <w:rPr>
      <w:sz w:val="20"/>
      <w:szCs w:val="20"/>
    </w:rPr>
  </w:style>
  <w:style w:type="character" w:styleId="Refdenotaalpie">
    <w:name w:val="footnote reference"/>
    <w:basedOn w:val="Fuentedeprrafopredeter"/>
    <w:uiPriority w:val="99"/>
    <w:semiHidden/>
    <w:unhideWhenUsed/>
    <w:rsid w:val="00246499"/>
    <w:rPr>
      <w:vertAlign w:val="superscript"/>
    </w:rPr>
  </w:style>
  <w:style w:type="character" w:customStyle="1" w:styleId="iaj">
    <w:name w:val="i_aj"/>
    <w:basedOn w:val="Fuentedeprrafopredeter"/>
    <w:rsid w:val="004C0AAB"/>
  </w:style>
  <w:style w:type="paragraph" w:styleId="Textonotaalfinal">
    <w:name w:val="endnote text"/>
    <w:basedOn w:val="Normal"/>
    <w:link w:val="TextonotaalfinalCar"/>
    <w:uiPriority w:val="99"/>
    <w:semiHidden/>
    <w:unhideWhenUsed/>
    <w:rsid w:val="0003365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3365D"/>
    <w:rPr>
      <w:sz w:val="20"/>
      <w:szCs w:val="20"/>
    </w:rPr>
  </w:style>
  <w:style w:type="character" w:styleId="Refdenotaalfinal">
    <w:name w:val="endnote reference"/>
    <w:basedOn w:val="Fuentedeprrafopredeter"/>
    <w:uiPriority w:val="99"/>
    <w:semiHidden/>
    <w:unhideWhenUsed/>
    <w:rsid w:val="0003365D"/>
    <w:rPr>
      <w:vertAlign w:val="superscript"/>
    </w:rPr>
  </w:style>
  <w:style w:type="character" w:customStyle="1" w:styleId="baj">
    <w:name w:val="b_aj"/>
    <w:basedOn w:val="Fuentedeprrafopredeter"/>
    <w:rsid w:val="005E7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622">
      <w:bodyDiv w:val="1"/>
      <w:marLeft w:val="0"/>
      <w:marRight w:val="0"/>
      <w:marTop w:val="0"/>
      <w:marBottom w:val="0"/>
      <w:divBdr>
        <w:top w:val="none" w:sz="0" w:space="0" w:color="auto"/>
        <w:left w:val="none" w:sz="0" w:space="0" w:color="auto"/>
        <w:bottom w:val="none" w:sz="0" w:space="0" w:color="auto"/>
        <w:right w:val="none" w:sz="0" w:space="0" w:color="auto"/>
      </w:divBdr>
    </w:div>
    <w:div w:id="16128042">
      <w:bodyDiv w:val="1"/>
      <w:marLeft w:val="0"/>
      <w:marRight w:val="0"/>
      <w:marTop w:val="0"/>
      <w:marBottom w:val="0"/>
      <w:divBdr>
        <w:top w:val="none" w:sz="0" w:space="0" w:color="auto"/>
        <w:left w:val="none" w:sz="0" w:space="0" w:color="auto"/>
        <w:bottom w:val="none" w:sz="0" w:space="0" w:color="auto"/>
        <w:right w:val="none" w:sz="0" w:space="0" w:color="auto"/>
      </w:divBdr>
    </w:div>
    <w:div w:id="116872737">
      <w:bodyDiv w:val="1"/>
      <w:marLeft w:val="0"/>
      <w:marRight w:val="0"/>
      <w:marTop w:val="0"/>
      <w:marBottom w:val="0"/>
      <w:divBdr>
        <w:top w:val="none" w:sz="0" w:space="0" w:color="auto"/>
        <w:left w:val="none" w:sz="0" w:space="0" w:color="auto"/>
        <w:bottom w:val="none" w:sz="0" w:space="0" w:color="auto"/>
        <w:right w:val="none" w:sz="0" w:space="0" w:color="auto"/>
      </w:divBdr>
    </w:div>
    <w:div w:id="120921832">
      <w:bodyDiv w:val="1"/>
      <w:marLeft w:val="0"/>
      <w:marRight w:val="0"/>
      <w:marTop w:val="0"/>
      <w:marBottom w:val="0"/>
      <w:divBdr>
        <w:top w:val="none" w:sz="0" w:space="0" w:color="auto"/>
        <w:left w:val="none" w:sz="0" w:space="0" w:color="auto"/>
        <w:bottom w:val="none" w:sz="0" w:space="0" w:color="auto"/>
        <w:right w:val="none" w:sz="0" w:space="0" w:color="auto"/>
      </w:divBdr>
      <w:divsChild>
        <w:div w:id="851139904">
          <w:marLeft w:val="0"/>
          <w:marRight w:val="0"/>
          <w:marTop w:val="0"/>
          <w:marBottom w:val="180"/>
          <w:divBdr>
            <w:top w:val="none" w:sz="0" w:space="0" w:color="auto"/>
            <w:left w:val="none" w:sz="0" w:space="0" w:color="auto"/>
            <w:bottom w:val="none" w:sz="0" w:space="0" w:color="auto"/>
            <w:right w:val="none" w:sz="0" w:space="0" w:color="auto"/>
          </w:divBdr>
        </w:div>
      </w:divsChild>
    </w:div>
    <w:div w:id="200476868">
      <w:bodyDiv w:val="1"/>
      <w:marLeft w:val="0"/>
      <w:marRight w:val="0"/>
      <w:marTop w:val="0"/>
      <w:marBottom w:val="0"/>
      <w:divBdr>
        <w:top w:val="none" w:sz="0" w:space="0" w:color="auto"/>
        <w:left w:val="none" w:sz="0" w:space="0" w:color="auto"/>
        <w:bottom w:val="none" w:sz="0" w:space="0" w:color="auto"/>
        <w:right w:val="none" w:sz="0" w:space="0" w:color="auto"/>
      </w:divBdr>
    </w:div>
    <w:div w:id="203299103">
      <w:bodyDiv w:val="1"/>
      <w:marLeft w:val="0"/>
      <w:marRight w:val="0"/>
      <w:marTop w:val="0"/>
      <w:marBottom w:val="0"/>
      <w:divBdr>
        <w:top w:val="none" w:sz="0" w:space="0" w:color="auto"/>
        <w:left w:val="none" w:sz="0" w:space="0" w:color="auto"/>
        <w:bottom w:val="none" w:sz="0" w:space="0" w:color="auto"/>
        <w:right w:val="none" w:sz="0" w:space="0" w:color="auto"/>
      </w:divBdr>
    </w:div>
    <w:div w:id="223374878">
      <w:bodyDiv w:val="1"/>
      <w:marLeft w:val="0"/>
      <w:marRight w:val="0"/>
      <w:marTop w:val="0"/>
      <w:marBottom w:val="0"/>
      <w:divBdr>
        <w:top w:val="none" w:sz="0" w:space="0" w:color="auto"/>
        <w:left w:val="none" w:sz="0" w:space="0" w:color="auto"/>
        <w:bottom w:val="none" w:sz="0" w:space="0" w:color="auto"/>
        <w:right w:val="none" w:sz="0" w:space="0" w:color="auto"/>
      </w:divBdr>
    </w:div>
    <w:div w:id="433402012">
      <w:bodyDiv w:val="1"/>
      <w:marLeft w:val="0"/>
      <w:marRight w:val="0"/>
      <w:marTop w:val="0"/>
      <w:marBottom w:val="0"/>
      <w:divBdr>
        <w:top w:val="none" w:sz="0" w:space="0" w:color="auto"/>
        <w:left w:val="none" w:sz="0" w:space="0" w:color="auto"/>
        <w:bottom w:val="none" w:sz="0" w:space="0" w:color="auto"/>
        <w:right w:val="none" w:sz="0" w:space="0" w:color="auto"/>
      </w:divBdr>
    </w:div>
    <w:div w:id="460878169">
      <w:bodyDiv w:val="1"/>
      <w:marLeft w:val="0"/>
      <w:marRight w:val="0"/>
      <w:marTop w:val="0"/>
      <w:marBottom w:val="0"/>
      <w:divBdr>
        <w:top w:val="none" w:sz="0" w:space="0" w:color="auto"/>
        <w:left w:val="none" w:sz="0" w:space="0" w:color="auto"/>
        <w:bottom w:val="none" w:sz="0" w:space="0" w:color="auto"/>
        <w:right w:val="none" w:sz="0" w:space="0" w:color="auto"/>
      </w:divBdr>
    </w:div>
    <w:div w:id="802621154">
      <w:bodyDiv w:val="1"/>
      <w:marLeft w:val="0"/>
      <w:marRight w:val="0"/>
      <w:marTop w:val="0"/>
      <w:marBottom w:val="0"/>
      <w:divBdr>
        <w:top w:val="none" w:sz="0" w:space="0" w:color="auto"/>
        <w:left w:val="none" w:sz="0" w:space="0" w:color="auto"/>
        <w:bottom w:val="none" w:sz="0" w:space="0" w:color="auto"/>
        <w:right w:val="none" w:sz="0" w:space="0" w:color="auto"/>
      </w:divBdr>
    </w:div>
    <w:div w:id="973945909">
      <w:bodyDiv w:val="1"/>
      <w:marLeft w:val="0"/>
      <w:marRight w:val="0"/>
      <w:marTop w:val="0"/>
      <w:marBottom w:val="0"/>
      <w:divBdr>
        <w:top w:val="none" w:sz="0" w:space="0" w:color="auto"/>
        <w:left w:val="none" w:sz="0" w:space="0" w:color="auto"/>
        <w:bottom w:val="none" w:sz="0" w:space="0" w:color="auto"/>
        <w:right w:val="none" w:sz="0" w:space="0" w:color="auto"/>
      </w:divBdr>
    </w:div>
    <w:div w:id="1208375006">
      <w:bodyDiv w:val="1"/>
      <w:marLeft w:val="0"/>
      <w:marRight w:val="0"/>
      <w:marTop w:val="0"/>
      <w:marBottom w:val="0"/>
      <w:divBdr>
        <w:top w:val="none" w:sz="0" w:space="0" w:color="auto"/>
        <w:left w:val="none" w:sz="0" w:space="0" w:color="auto"/>
        <w:bottom w:val="none" w:sz="0" w:space="0" w:color="auto"/>
        <w:right w:val="none" w:sz="0" w:space="0" w:color="auto"/>
      </w:divBdr>
    </w:div>
    <w:div w:id="1234390239">
      <w:bodyDiv w:val="1"/>
      <w:marLeft w:val="0"/>
      <w:marRight w:val="0"/>
      <w:marTop w:val="0"/>
      <w:marBottom w:val="0"/>
      <w:divBdr>
        <w:top w:val="none" w:sz="0" w:space="0" w:color="auto"/>
        <w:left w:val="none" w:sz="0" w:space="0" w:color="auto"/>
        <w:bottom w:val="none" w:sz="0" w:space="0" w:color="auto"/>
        <w:right w:val="none" w:sz="0" w:space="0" w:color="auto"/>
      </w:divBdr>
    </w:div>
    <w:div w:id="1331834256">
      <w:bodyDiv w:val="1"/>
      <w:marLeft w:val="0"/>
      <w:marRight w:val="0"/>
      <w:marTop w:val="0"/>
      <w:marBottom w:val="0"/>
      <w:divBdr>
        <w:top w:val="none" w:sz="0" w:space="0" w:color="auto"/>
        <w:left w:val="none" w:sz="0" w:space="0" w:color="auto"/>
        <w:bottom w:val="none" w:sz="0" w:space="0" w:color="auto"/>
        <w:right w:val="none" w:sz="0" w:space="0" w:color="auto"/>
      </w:divBdr>
    </w:div>
    <w:div w:id="1432819202">
      <w:bodyDiv w:val="1"/>
      <w:marLeft w:val="0"/>
      <w:marRight w:val="0"/>
      <w:marTop w:val="0"/>
      <w:marBottom w:val="0"/>
      <w:divBdr>
        <w:top w:val="none" w:sz="0" w:space="0" w:color="auto"/>
        <w:left w:val="none" w:sz="0" w:space="0" w:color="auto"/>
        <w:bottom w:val="none" w:sz="0" w:space="0" w:color="auto"/>
        <w:right w:val="none" w:sz="0" w:space="0" w:color="auto"/>
      </w:divBdr>
    </w:div>
    <w:div w:id="1448307230">
      <w:bodyDiv w:val="1"/>
      <w:marLeft w:val="0"/>
      <w:marRight w:val="0"/>
      <w:marTop w:val="0"/>
      <w:marBottom w:val="0"/>
      <w:divBdr>
        <w:top w:val="none" w:sz="0" w:space="0" w:color="auto"/>
        <w:left w:val="none" w:sz="0" w:space="0" w:color="auto"/>
        <w:bottom w:val="none" w:sz="0" w:space="0" w:color="auto"/>
        <w:right w:val="none" w:sz="0" w:space="0" w:color="auto"/>
      </w:divBdr>
    </w:div>
    <w:div w:id="1476214075">
      <w:bodyDiv w:val="1"/>
      <w:marLeft w:val="0"/>
      <w:marRight w:val="0"/>
      <w:marTop w:val="0"/>
      <w:marBottom w:val="0"/>
      <w:divBdr>
        <w:top w:val="none" w:sz="0" w:space="0" w:color="auto"/>
        <w:left w:val="none" w:sz="0" w:space="0" w:color="auto"/>
        <w:bottom w:val="none" w:sz="0" w:space="0" w:color="auto"/>
        <w:right w:val="none" w:sz="0" w:space="0" w:color="auto"/>
      </w:divBdr>
    </w:div>
    <w:div w:id="1519929510">
      <w:bodyDiv w:val="1"/>
      <w:marLeft w:val="0"/>
      <w:marRight w:val="0"/>
      <w:marTop w:val="0"/>
      <w:marBottom w:val="0"/>
      <w:divBdr>
        <w:top w:val="none" w:sz="0" w:space="0" w:color="auto"/>
        <w:left w:val="none" w:sz="0" w:space="0" w:color="auto"/>
        <w:bottom w:val="none" w:sz="0" w:space="0" w:color="auto"/>
        <w:right w:val="none" w:sz="0" w:space="0" w:color="auto"/>
      </w:divBdr>
    </w:div>
    <w:div w:id="1621716340">
      <w:bodyDiv w:val="1"/>
      <w:marLeft w:val="0"/>
      <w:marRight w:val="0"/>
      <w:marTop w:val="0"/>
      <w:marBottom w:val="0"/>
      <w:divBdr>
        <w:top w:val="none" w:sz="0" w:space="0" w:color="auto"/>
        <w:left w:val="none" w:sz="0" w:space="0" w:color="auto"/>
        <w:bottom w:val="none" w:sz="0" w:space="0" w:color="auto"/>
        <w:right w:val="none" w:sz="0" w:space="0" w:color="auto"/>
      </w:divBdr>
    </w:div>
    <w:div w:id="1772512658">
      <w:bodyDiv w:val="1"/>
      <w:marLeft w:val="0"/>
      <w:marRight w:val="0"/>
      <w:marTop w:val="0"/>
      <w:marBottom w:val="0"/>
      <w:divBdr>
        <w:top w:val="none" w:sz="0" w:space="0" w:color="auto"/>
        <w:left w:val="none" w:sz="0" w:space="0" w:color="auto"/>
        <w:bottom w:val="none" w:sz="0" w:space="0" w:color="auto"/>
        <w:right w:val="none" w:sz="0" w:space="0" w:color="auto"/>
      </w:divBdr>
      <w:divsChild>
        <w:div w:id="874393839">
          <w:marLeft w:val="446"/>
          <w:marRight w:val="0"/>
          <w:marTop w:val="0"/>
          <w:marBottom w:val="0"/>
          <w:divBdr>
            <w:top w:val="none" w:sz="0" w:space="0" w:color="auto"/>
            <w:left w:val="none" w:sz="0" w:space="0" w:color="auto"/>
            <w:bottom w:val="none" w:sz="0" w:space="0" w:color="auto"/>
            <w:right w:val="none" w:sz="0" w:space="0" w:color="auto"/>
          </w:divBdr>
        </w:div>
        <w:div w:id="853155858">
          <w:marLeft w:val="446"/>
          <w:marRight w:val="0"/>
          <w:marTop w:val="0"/>
          <w:marBottom w:val="0"/>
          <w:divBdr>
            <w:top w:val="none" w:sz="0" w:space="0" w:color="auto"/>
            <w:left w:val="none" w:sz="0" w:space="0" w:color="auto"/>
            <w:bottom w:val="none" w:sz="0" w:space="0" w:color="auto"/>
            <w:right w:val="none" w:sz="0" w:space="0" w:color="auto"/>
          </w:divBdr>
        </w:div>
      </w:divsChild>
    </w:div>
    <w:div w:id="2005551989">
      <w:bodyDiv w:val="1"/>
      <w:marLeft w:val="0"/>
      <w:marRight w:val="0"/>
      <w:marTop w:val="0"/>
      <w:marBottom w:val="0"/>
      <w:divBdr>
        <w:top w:val="none" w:sz="0" w:space="0" w:color="auto"/>
        <w:left w:val="none" w:sz="0" w:space="0" w:color="auto"/>
        <w:bottom w:val="none" w:sz="0" w:space="0" w:color="auto"/>
        <w:right w:val="none" w:sz="0" w:space="0" w:color="auto"/>
      </w:divBdr>
    </w:div>
    <w:div w:id="202875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www.secretariasenado.gov.co/senado/basedoc/ley_0769_2002_pr003.html" TargetMode="External"/><Relationship Id="rId26" Type="http://schemas.openxmlformats.org/officeDocument/2006/relationships/hyperlink" Target="http://www.secretariasenado.gov.co/senado/basedoc/ley_0769_2002_pr003.html" TargetMode="External"/><Relationship Id="rId3" Type="http://schemas.openxmlformats.org/officeDocument/2006/relationships/styles" Target="styles.xml"/><Relationship Id="rId21" Type="http://schemas.openxmlformats.org/officeDocument/2006/relationships/hyperlink" Target="http://www.secretariasenado.gov.co/senado/basedoc/ley_0769_2002_pr003.html"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www.secretariasenado.gov.co/senado/basedoc/ley_0769_2002_pr003.html" TargetMode="External"/><Relationship Id="rId25" Type="http://schemas.openxmlformats.org/officeDocument/2006/relationships/hyperlink" Target="http://www.secretariasenado.gov.co/senado/basedoc/ley_0769_2002_pr003.html" TargetMode="External"/><Relationship Id="rId2" Type="http://schemas.openxmlformats.org/officeDocument/2006/relationships/numbering" Target="numbering.xml"/><Relationship Id="rId16" Type="http://schemas.openxmlformats.org/officeDocument/2006/relationships/hyperlink" Target="http://www.secretariasenado.gov.co/senado/basedoc/ley_0769_2002_pr003.html" TargetMode="External"/><Relationship Id="rId20" Type="http://schemas.openxmlformats.org/officeDocument/2006/relationships/hyperlink" Target="http://www.secretariasenado.gov.co/senado/basedoc/ley_0769_2002_pr003.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lcaldiabogota.gov.co/sisjur/normas/Norma1.jsp?dt=S&amp;i=15601" TargetMode="External"/><Relationship Id="rId24" Type="http://schemas.openxmlformats.org/officeDocument/2006/relationships/hyperlink" Target="http://www.secretariasenado.gov.co/senado/basedoc/ley_0769_2002_pr003.html" TargetMode="External"/><Relationship Id="rId5" Type="http://schemas.openxmlformats.org/officeDocument/2006/relationships/settings" Target="settings.xml"/><Relationship Id="rId15" Type="http://schemas.openxmlformats.org/officeDocument/2006/relationships/hyperlink" Target="http://www.secretariasenado.gov.co/senado/basedoc/ley_0769_2002_pr001.html" TargetMode="External"/><Relationship Id="rId23" Type="http://schemas.openxmlformats.org/officeDocument/2006/relationships/hyperlink" Target="http://www.secretariasenado.gov.co/senado/basedoc/ley_0769_2002_pr003.html" TargetMode="External"/><Relationship Id="rId28" Type="http://schemas.openxmlformats.org/officeDocument/2006/relationships/footer" Target="footer1.xml"/><Relationship Id="rId10" Type="http://schemas.openxmlformats.org/officeDocument/2006/relationships/hyperlink" Target="https://www.alcaldiabogota.gov.co/sisjur/normas/Norma1.jsp?dt=S&amp;i=16394" TargetMode="External"/><Relationship Id="rId19" Type="http://schemas.openxmlformats.org/officeDocument/2006/relationships/hyperlink" Target="http://www.secretariasenado.gov.co/senado/basedoc/ley_0769_2002_pr003.html" TargetMode="External"/><Relationship Id="rId4" Type="http://schemas.microsoft.com/office/2007/relationships/stylesWithEffects" Target="stylesWithEffects.xml"/><Relationship Id="rId9" Type="http://schemas.openxmlformats.org/officeDocument/2006/relationships/hyperlink" Target="http://www.secretariasenado.gov.co/senado/basedoc/ley_0769_2002.html" TargetMode="External"/><Relationship Id="rId14" Type="http://schemas.openxmlformats.org/officeDocument/2006/relationships/image" Target="media/image3.png"/><Relationship Id="rId22" Type="http://schemas.openxmlformats.org/officeDocument/2006/relationships/hyperlink" Target="http://www.secretariasenado.gov.co/senado/basedoc/ley_0769_2002_pr003.html"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dt.gob.cl/legislacion/1624/w3-article-87594.html" TargetMode="External"/><Relationship Id="rId2" Type="http://schemas.openxmlformats.org/officeDocument/2006/relationships/hyperlink" Target="https://www.dt.gob.cl/portal/1626/articles-95516_recurso_2.pdf" TargetMode="External"/><Relationship Id="rId1" Type="http://schemas.openxmlformats.org/officeDocument/2006/relationships/hyperlink" Target="https://www.conaset.cl/programa/observatorio-datos-estadistica/biblioteca-observatorio/estadisticas-generales/" TargetMode="External"/><Relationship Id="rId4" Type="http://schemas.openxmlformats.org/officeDocument/2006/relationships/hyperlink" Target="https://www.fomento.gob.es/transporte-terrestre/inspeccion-y-seguridad-en-el-transporte/tacografo-digital/el-tacografo-digit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Est15</b:Tag>
    <b:SourceType>Book</b:SourceType>
    <b:Guid>{0BB10865-BB5F-432E-B5C7-EFDF908C9861}</b:Guid>
    <b:Author>
      <b:Author>
        <b:NameList>
          <b:Person>
            <b:Last>Sánchez</b:Last>
            <b:First>Estefanía</b:First>
            <b:Middle>Torres</b:Middle>
          </b:Person>
        </b:NameList>
      </b:Author>
    </b:Author>
    <b:Title>Sueño y condiciones de trabajo y salud en conductores de transporte</b:Title>
    <b:Year>2015</b:Year>
    <b:City>Bogota</b:City>
    <b:RefOrder>1</b:RefOrder>
  </b:Source>
</b:Sources>
</file>

<file path=customXml/itemProps1.xml><?xml version="1.0" encoding="utf-8"?>
<ds:datastoreItem xmlns:ds="http://schemas.openxmlformats.org/officeDocument/2006/customXml" ds:itemID="{3A2F96B9-AF5D-494B-9FC2-9EC578098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37</Pages>
  <Words>11263</Words>
  <Characters>61952</Characters>
  <Application>Microsoft Office Word</Application>
  <DocSecurity>0</DocSecurity>
  <Lines>516</Lines>
  <Paragraphs>146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usr001</dc:creator>
  <cp:lastModifiedBy>Nestor Guillermo Amaya Coronell</cp:lastModifiedBy>
  <cp:revision>10</cp:revision>
  <cp:lastPrinted>2019-10-08T20:57:00Z</cp:lastPrinted>
  <dcterms:created xsi:type="dcterms:W3CDTF">2019-10-29T20:16:00Z</dcterms:created>
  <dcterms:modified xsi:type="dcterms:W3CDTF">2019-10-29T20:50:00Z</dcterms:modified>
</cp:coreProperties>
</file>